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24D" w:rsidRDefault="000D724D">
      <w:pPr>
        <w:rPr>
          <w:sz w:val="26"/>
        </w:rPr>
      </w:pPr>
    </w:p>
    <w:p w:rsidR="000D724D" w:rsidRDefault="000D724D">
      <w:r>
        <w:rPr>
          <w:sz w:val="26"/>
        </w:rPr>
        <w:br w:type="column"/>
      </w:r>
      <w:r>
        <w:rPr>
          <w:sz w:val="16"/>
        </w:rPr>
        <w:t>My ref:</w:t>
      </w:r>
      <w:r>
        <w:tab/>
      </w:r>
    </w:p>
    <w:p w:rsidR="000D724D" w:rsidRDefault="000D724D">
      <w:pPr>
        <w:tabs>
          <w:tab w:val="left" w:pos="720"/>
        </w:tabs>
      </w:pPr>
      <w:r>
        <w:rPr>
          <w:sz w:val="16"/>
        </w:rPr>
        <w:t>Your ref:</w:t>
      </w:r>
      <w:r>
        <w:tab/>
      </w:r>
    </w:p>
    <w:p w:rsidR="007041EA" w:rsidRDefault="007041EA">
      <w:pPr>
        <w:tabs>
          <w:tab w:val="left" w:pos="720"/>
        </w:tabs>
        <w:rPr>
          <w:sz w:val="16"/>
        </w:rPr>
      </w:pPr>
    </w:p>
    <w:p w:rsidR="000D724D" w:rsidRDefault="000D724D">
      <w:pPr>
        <w:tabs>
          <w:tab w:val="left" w:pos="720"/>
        </w:tabs>
      </w:pPr>
      <w:r>
        <w:rPr>
          <w:sz w:val="16"/>
        </w:rPr>
        <w:t>Tel No:</w:t>
      </w:r>
      <w:r>
        <w:tab/>
      </w:r>
      <w:r w:rsidR="008F689D" w:rsidRPr="008F689D">
        <w:rPr>
          <w:sz w:val="24"/>
        </w:rPr>
        <w:t>0</w:t>
      </w:r>
      <w:r w:rsidR="0008348D">
        <w:rPr>
          <w:sz w:val="24"/>
        </w:rPr>
        <w:t>121</w:t>
      </w:r>
      <w:r w:rsidR="008F689D" w:rsidRPr="008F689D">
        <w:rPr>
          <w:sz w:val="24"/>
        </w:rPr>
        <w:t xml:space="preserve"> 5</w:t>
      </w:r>
      <w:r w:rsidR="0008348D">
        <w:rPr>
          <w:sz w:val="24"/>
        </w:rPr>
        <w:t>69</w:t>
      </w:r>
      <w:r w:rsidR="008F689D" w:rsidRPr="008F689D">
        <w:rPr>
          <w:sz w:val="24"/>
        </w:rPr>
        <w:t xml:space="preserve"> </w:t>
      </w:r>
      <w:r w:rsidR="0008348D">
        <w:rPr>
          <w:sz w:val="24"/>
        </w:rPr>
        <w:t>2770</w:t>
      </w:r>
    </w:p>
    <w:p w:rsidR="000D724D" w:rsidRDefault="000D724D">
      <w:pPr>
        <w:tabs>
          <w:tab w:val="left" w:pos="1260"/>
        </w:tabs>
        <w:rPr>
          <w:sz w:val="16"/>
        </w:rPr>
      </w:pPr>
    </w:p>
    <w:p w:rsidR="000D724D" w:rsidRDefault="000D724D">
      <w:pPr>
        <w:tabs>
          <w:tab w:val="left" w:pos="504"/>
        </w:tabs>
        <w:sectPr w:rsidR="000D724D">
          <w:headerReference w:type="first" r:id="rId8"/>
          <w:footerReference w:type="first" r:id="rId9"/>
          <w:pgSz w:w="11909" w:h="16834" w:code="9"/>
          <w:pgMar w:top="2304" w:right="720" w:bottom="720" w:left="1440" w:header="720" w:footer="720" w:gutter="0"/>
          <w:cols w:num="2" w:space="432" w:equalWidth="0">
            <w:col w:w="6048" w:space="432"/>
            <w:col w:w="3269"/>
          </w:cols>
          <w:titlePg/>
          <w:docGrid w:linePitch="360"/>
        </w:sectPr>
      </w:pPr>
      <w:r>
        <w:rPr>
          <w:sz w:val="16"/>
        </w:rPr>
        <w:t>Date:</w:t>
      </w:r>
      <w:r>
        <w:rPr>
          <w:sz w:val="16"/>
        </w:rPr>
        <w:tab/>
        <w:t xml:space="preserve">  </w:t>
      </w:r>
      <w:r>
        <w:t xml:space="preserve"> </w:t>
      </w:r>
      <w:r w:rsidR="00D265AE">
        <w:t>April 2020</w:t>
      </w:r>
    </w:p>
    <w:p w:rsidR="007041EA" w:rsidRDefault="007041EA" w:rsidP="000B30FB">
      <w:pPr>
        <w:rPr>
          <w:sz w:val="26"/>
        </w:rPr>
      </w:pPr>
    </w:p>
    <w:p w:rsidR="00D265AE" w:rsidRPr="00EA1085" w:rsidRDefault="00D265AE" w:rsidP="00D265AE">
      <w:pPr>
        <w:spacing w:line="276" w:lineRule="auto"/>
        <w:rPr>
          <w:rFonts w:cs="Arial"/>
          <w:sz w:val="24"/>
        </w:rPr>
      </w:pPr>
      <w:r w:rsidRPr="00EA1085">
        <w:rPr>
          <w:rFonts w:cs="Arial"/>
          <w:sz w:val="24"/>
        </w:rPr>
        <w:t>Dear Children, Carers and Parents.</w:t>
      </w:r>
    </w:p>
    <w:p w:rsidR="00D265AE" w:rsidRPr="00EA1085" w:rsidRDefault="00D265AE" w:rsidP="00D265AE">
      <w:pPr>
        <w:spacing w:line="276" w:lineRule="auto"/>
        <w:rPr>
          <w:rFonts w:cs="Arial"/>
          <w:sz w:val="24"/>
        </w:rPr>
      </w:pPr>
    </w:p>
    <w:p w:rsidR="00D265AE" w:rsidRDefault="00D265AE" w:rsidP="00D265AE">
      <w:pPr>
        <w:spacing w:line="276" w:lineRule="auto"/>
        <w:rPr>
          <w:rFonts w:cs="Arial"/>
          <w:color w:val="333333"/>
          <w:sz w:val="24"/>
        </w:rPr>
      </w:pPr>
      <w:r w:rsidRPr="00EA1085">
        <w:rPr>
          <w:rFonts w:cs="Arial"/>
          <w:sz w:val="24"/>
        </w:rPr>
        <w:t xml:space="preserve">In this extremely unprecedented period, I wanted to take the opportunity to write to you as the schools break up for a </w:t>
      </w:r>
      <w:proofErr w:type="spellStart"/>
      <w:r w:rsidRPr="00EA1085">
        <w:rPr>
          <w:rFonts w:cs="Arial"/>
          <w:sz w:val="24"/>
        </w:rPr>
        <w:t>well deserved</w:t>
      </w:r>
      <w:proofErr w:type="spellEnd"/>
      <w:r w:rsidRPr="00EA1085">
        <w:rPr>
          <w:rFonts w:cs="Arial"/>
          <w:sz w:val="24"/>
        </w:rPr>
        <w:t xml:space="preserve"> rest. It has been a very testing period for all and schools have responded with </w:t>
      </w:r>
      <w:r w:rsidRPr="00EA1085">
        <w:rPr>
          <w:rFonts w:cs="Arial"/>
          <w:color w:val="000000"/>
          <w:sz w:val="24"/>
        </w:rPr>
        <w:t xml:space="preserve">great resilience in </w:t>
      </w:r>
      <w:r w:rsidRPr="00EA1085">
        <w:rPr>
          <w:rFonts w:cs="Arial"/>
          <w:color w:val="333333"/>
          <w:sz w:val="24"/>
        </w:rPr>
        <w:t xml:space="preserve">keeping settings open and to making contingencies so that disruption to learning is kept to a minimum. Many key colleagues </w:t>
      </w:r>
      <w:r w:rsidR="00140ABA">
        <w:rPr>
          <w:rFonts w:cs="Arial"/>
          <w:color w:val="333333"/>
          <w:sz w:val="24"/>
        </w:rPr>
        <w:t xml:space="preserve">from schools and Sandwell Childrens Trust </w:t>
      </w:r>
      <w:r w:rsidRPr="00EA1085">
        <w:rPr>
          <w:rFonts w:cs="Arial"/>
          <w:color w:val="333333"/>
          <w:sz w:val="24"/>
        </w:rPr>
        <w:t xml:space="preserve">have maintained contact with you providing additional work and giving well-being support. </w:t>
      </w:r>
    </w:p>
    <w:p w:rsidR="00D265AE" w:rsidRPr="00EA1085" w:rsidRDefault="00D265AE" w:rsidP="00D265AE">
      <w:pPr>
        <w:spacing w:line="276" w:lineRule="auto"/>
        <w:rPr>
          <w:rFonts w:cs="Arial"/>
          <w:color w:val="333333"/>
          <w:sz w:val="24"/>
        </w:rPr>
      </w:pPr>
    </w:p>
    <w:p w:rsidR="00D265AE" w:rsidRPr="00EA1085" w:rsidRDefault="00D265AE" w:rsidP="00D265AE">
      <w:pPr>
        <w:pStyle w:val="gem-c-titlecontext"/>
        <w:spacing w:before="0" w:beforeAutospacing="0" w:after="0" w:afterAutospacing="0" w:line="276" w:lineRule="auto"/>
        <w:textAlignment w:val="baseline"/>
        <w:rPr>
          <w:rFonts w:ascii="Arial" w:hAnsi="Arial" w:cs="Arial"/>
        </w:rPr>
      </w:pPr>
      <w:r w:rsidRPr="00EA1085">
        <w:rPr>
          <w:rFonts w:ascii="Arial" w:hAnsi="Arial" w:cs="Arial"/>
          <w:color w:val="333333"/>
        </w:rPr>
        <w:t>I know that many of you have turned to Sandwell Virtual School for support and advice. With this in mind can I firstly direct you to this excellent advice from the Public Health England: carers on supporting children and young people’s mental health and wellbeing during the coronavirus (COVID-19) outbreak, update 30</w:t>
      </w:r>
      <w:r w:rsidRPr="00EA1085">
        <w:rPr>
          <w:rFonts w:ascii="Arial" w:hAnsi="Arial" w:cs="Arial"/>
          <w:color w:val="333333"/>
          <w:vertAlign w:val="superscript"/>
        </w:rPr>
        <w:t>th</w:t>
      </w:r>
      <w:r w:rsidRPr="00EA1085">
        <w:rPr>
          <w:rFonts w:ascii="Arial" w:hAnsi="Arial" w:cs="Arial"/>
          <w:color w:val="333333"/>
        </w:rPr>
        <w:t xml:space="preserve"> March 2020. Which informs us of how we can help children and young people cope with stress.</w:t>
      </w:r>
    </w:p>
    <w:p w:rsidR="00D265AE" w:rsidRPr="00EA1085" w:rsidRDefault="00D265AE" w:rsidP="00D265AE">
      <w:pPr>
        <w:spacing w:line="276" w:lineRule="auto"/>
        <w:rPr>
          <w:rFonts w:cs="Arial"/>
          <w:color w:val="333333"/>
          <w:sz w:val="24"/>
        </w:rPr>
      </w:pPr>
    </w:p>
    <w:p w:rsidR="00D265AE" w:rsidRPr="00EA1085" w:rsidRDefault="007220F5" w:rsidP="00D265AE">
      <w:pPr>
        <w:spacing w:line="276" w:lineRule="auto"/>
        <w:rPr>
          <w:rFonts w:cs="Arial"/>
          <w:sz w:val="24"/>
        </w:rPr>
      </w:pPr>
      <w:hyperlink r:id="rId10" w:history="1">
        <w:r w:rsidR="00D265AE" w:rsidRPr="00EA1085">
          <w:rPr>
            <w:rStyle w:val="Hyperlink"/>
            <w:rFonts w:cs="Arial"/>
            <w:sz w:val="24"/>
          </w:rPr>
          <w:t>https://www.gov.uk/government/publications/covid-19-guidance-on-supporting-children-and-young-peoples-mental-health-and-wellbeing/guidance-for-parents-and-carers-on-supporting-children-and-young-peoples-mental-health-and-wellbeing-during-the-coronavirus-covid-19-outbreak</w:t>
        </w:r>
      </w:hyperlink>
    </w:p>
    <w:p w:rsidR="00D265AE" w:rsidRPr="00EA1085" w:rsidRDefault="00D265AE" w:rsidP="00D265AE">
      <w:pPr>
        <w:spacing w:line="276" w:lineRule="auto"/>
        <w:rPr>
          <w:rFonts w:cs="Arial"/>
          <w:sz w:val="24"/>
        </w:rPr>
      </w:pPr>
    </w:p>
    <w:p w:rsidR="00D265AE" w:rsidRDefault="00D265AE" w:rsidP="00D265AE">
      <w:pPr>
        <w:spacing w:line="276" w:lineRule="auto"/>
        <w:rPr>
          <w:rFonts w:cs="Arial"/>
          <w:sz w:val="24"/>
        </w:rPr>
      </w:pPr>
      <w:r w:rsidRPr="00EA1085">
        <w:rPr>
          <w:rFonts w:cs="Arial"/>
          <w:sz w:val="24"/>
        </w:rPr>
        <w:t>Secondly you will be aware that there is a host of information on our website where you will find useful links to educational activities during the school closures. This is especially useful if our children need variety or additional work to maintain high standards.  I have listed them overleaf.</w:t>
      </w:r>
    </w:p>
    <w:p w:rsidR="008173B0" w:rsidRDefault="008173B0" w:rsidP="00D265AE">
      <w:pPr>
        <w:spacing w:line="276" w:lineRule="auto"/>
        <w:rPr>
          <w:rFonts w:cs="Arial"/>
          <w:sz w:val="24"/>
        </w:rPr>
      </w:pPr>
      <w:r w:rsidRPr="008173B0">
        <w:rPr>
          <w:rFonts w:cs="Arial"/>
          <w:noProof/>
          <w:sz w:val="24"/>
        </w:rPr>
        <mc:AlternateContent>
          <mc:Choice Requires="wps">
            <w:drawing>
              <wp:anchor distT="45720" distB="45720" distL="114300" distR="114300" simplePos="0" relativeHeight="251659264" behindDoc="0" locked="0" layoutInCell="1" allowOverlap="1">
                <wp:simplePos x="0" y="0"/>
                <wp:positionH relativeFrom="margin">
                  <wp:posOffset>-95250</wp:posOffset>
                </wp:positionH>
                <wp:positionV relativeFrom="paragraph">
                  <wp:posOffset>81915</wp:posOffset>
                </wp:positionV>
                <wp:extent cx="4025900" cy="16129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612900"/>
                        </a:xfrm>
                        <a:prstGeom prst="rect">
                          <a:avLst/>
                        </a:prstGeom>
                        <a:solidFill>
                          <a:srgbClr val="FFFFFF"/>
                        </a:solidFill>
                        <a:ln w="9525">
                          <a:solidFill>
                            <a:schemeClr val="bg1"/>
                          </a:solidFill>
                          <a:miter lim="800000"/>
                          <a:headEnd/>
                          <a:tailEnd/>
                        </a:ln>
                      </wps:spPr>
                      <wps:txbx>
                        <w:txbxContent>
                          <w:p w:rsidR="008173B0" w:rsidRPr="00EA1085" w:rsidRDefault="008173B0" w:rsidP="008173B0">
                            <w:pPr>
                              <w:spacing w:line="276" w:lineRule="auto"/>
                              <w:rPr>
                                <w:rFonts w:cs="Arial"/>
                                <w:sz w:val="24"/>
                              </w:rPr>
                            </w:pPr>
                            <w:proofErr w:type="gramStart"/>
                            <w:r w:rsidRPr="00EA1085">
                              <w:rPr>
                                <w:rFonts w:cs="Arial"/>
                                <w:sz w:val="24"/>
                              </w:rPr>
                              <w:t>Also</w:t>
                            </w:r>
                            <w:proofErr w:type="gramEnd"/>
                            <w:r w:rsidRPr="00EA1085">
                              <w:rPr>
                                <w:rFonts w:cs="Arial"/>
                                <w:sz w:val="24"/>
                              </w:rPr>
                              <w:t xml:space="preserve"> accessible at:</w:t>
                            </w:r>
                          </w:p>
                          <w:p w:rsidR="008173B0" w:rsidRPr="00EA1085" w:rsidRDefault="008173B0" w:rsidP="008173B0">
                            <w:pPr>
                              <w:spacing w:line="276" w:lineRule="auto"/>
                              <w:rPr>
                                <w:rFonts w:cs="Arial"/>
                                <w:color w:val="333333"/>
                                <w:sz w:val="24"/>
                              </w:rPr>
                            </w:pPr>
                          </w:p>
                          <w:p w:rsidR="008173B0" w:rsidRPr="008173B0" w:rsidRDefault="008173B0" w:rsidP="008173B0">
                            <w:pPr>
                              <w:spacing w:line="276" w:lineRule="auto"/>
                              <w:rPr>
                                <w:rStyle w:val="Hyperlink"/>
                                <w:rFonts w:cs="Arial"/>
                                <w:color w:val="2F5496" w:themeColor="accent1" w:themeShade="BF"/>
                                <w:sz w:val="24"/>
                              </w:rPr>
                            </w:pPr>
                            <w:hyperlink r:id="rId11" w:history="1">
                              <w:r w:rsidRPr="008173B0">
                                <w:rPr>
                                  <w:rStyle w:val="Hyperlink"/>
                                  <w:rFonts w:cs="Arial"/>
                                  <w:color w:val="2F5496" w:themeColor="accent1" w:themeShade="BF"/>
                                  <w:sz w:val="24"/>
                                </w:rPr>
                                <w:t>https://www.sandwell.gov.uk/info/</w:t>
                              </w:r>
                              <w:r w:rsidRPr="008173B0">
                                <w:rPr>
                                  <w:rStyle w:val="Hyperlink"/>
                                  <w:rFonts w:cs="Arial"/>
                                  <w:color w:val="2F5496" w:themeColor="accent1" w:themeShade="BF"/>
                                  <w:sz w:val="24"/>
                                </w:rPr>
                                <w:t>200328/virtual_school_for_looked_after_children/4466/resource_links_for_children</w:t>
                              </w:r>
                            </w:hyperlink>
                          </w:p>
                          <w:p w:rsidR="008173B0" w:rsidRPr="008173B0" w:rsidRDefault="008173B0">
                            <w:pPr>
                              <w:rPr>
                                <w:color w:val="2F5496" w:themeColor="accent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6.45pt;width:317pt;height:12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C6JwIAAEYEAAAOAAAAZHJzL2Uyb0RvYy54bWysU81u2zAMvg/YOwi6L/5B0jZGnKJLl2FA&#10;1w1o9wCyLMfCJFGTlNjd04+S0zTtbsN0EEiR+kh+JFfXo1bkIJyXYGpazHJKhOHQSrOr6Y/H7Ycr&#10;SnxgpmUKjKjpk/D0ev3+3WqwlSihB9UKRxDE+GqwNe1DsFWWed4LzfwMrDBo7MBpFlB1u6x1bEB0&#10;rbIyzy+yAVxrHXDhPb7eTka6TvhdJ3j41nVeBKJqirmFdLt0N/HO1itW7RyzveTHNNg/ZKGZNBj0&#10;BHXLAiN7J/+C0pI78NCFGQedQddJLlINWE2Rv6nmoWdWpFqQHG9PNPn/B8vvD98dkW1Ny+KSEsM0&#10;NulRjIF8hJGUkZ/B+grdHiw6hhGfsc+pVm/vgP/0xMCmZ2YnbpyDoResxfyK+DM7+zrh+AjSDF+h&#10;xTBsHyABjZ3TkTykgyA69unp1JuYCsfHeV4uljmaONqKi6KMSozBqufv1vnwWYAmUaipw+YneHa4&#10;82FyfXaJ0Two2W6lUklxu2ajHDkwHJRtOkf0V27KkKGmy0W5mBh4BRFnVpxAmt3EwZtAWgYceCV1&#10;Ta/yeGIYVkXaPpk2yYFJNclYnDJHHiN1E4lhbEZ0jOQ20D4how6mwcZFRKEH95uSAYe6pv7XnjlB&#10;ifpisCvLYj6PW5CU+eKyRMWdW5pzCzMcoWoaKJnETUibE/M1cIPd62Ti9SWTY644rKkzx8WK23Cu&#10;J6+X9V//AQAA//8DAFBLAwQUAAYACAAAACEAnsHVl98AAAAKAQAADwAAAGRycy9kb3ducmV2Lnht&#10;bEyPwU7DMBBE70j8g7VI3FonEVgkxKkQiN4QIqDC0YmXJCJeR7HbBr6e5VSOOzOafVNuFjeKA85h&#10;8KQhXScgkFpvB+o0vL0+rm5AhGjImtETavjGAJvq/Kw0hfVHesFDHTvBJRQKo6GPcSqkDG2PzoS1&#10;n5DY+/SzM5HPuZN2Nkcud6PMkkRJZwbiD72Z8L7H9qveOw2hTdTu+arevTdyiz+5tQ8f2yetLy+W&#10;u1sQEZd4CsMfPqNDxUyN35MNYtSwSq95S2Qjy0FwQKU5C42GTKkcZFXK/xOqXwAAAP//AwBQSwEC&#10;LQAUAAYACAAAACEAtoM4kv4AAADhAQAAEwAAAAAAAAAAAAAAAAAAAAAAW0NvbnRlbnRfVHlwZXNd&#10;LnhtbFBLAQItABQABgAIAAAAIQA4/SH/1gAAAJQBAAALAAAAAAAAAAAAAAAAAC8BAABfcmVscy8u&#10;cmVsc1BLAQItABQABgAIAAAAIQDgpQC6JwIAAEYEAAAOAAAAAAAAAAAAAAAAAC4CAABkcnMvZTJv&#10;RG9jLnhtbFBLAQItABQABgAIAAAAIQCewdWX3wAAAAoBAAAPAAAAAAAAAAAAAAAAAIEEAABkcnMv&#10;ZG93bnJldi54bWxQSwUGAAAAAAQABADzAAAAjQUAAAAA&#10;" strokecolor="white [3212]">
                <v:textbox>
                  <w:txbxContent>
                    <w:p w:rsidR="008173B0" w:rsidRPr="00EA1085" w:rsidRDefault="008173B0" w:rsidP="008173B0">
                      <w:pPr>
                        <w:spacing w:line="276" w:lineRule="auto"/>
                        <w:rPr>
                          <w:rFonts w:cs="Arial"/>
                          <w:sz w:val="24"/>
                        </w:rPr>
                      </w:pPr>
                      <w:proofErr w:type="gramStart"/>
                      <w:r w:rsidRPr="00EA1085">
                        <w:rPr>
                          <w:rFonts w:cs="Arial"/>
                          <w:sz w:val="24"/>
                        </w:rPr>
                        <w:t>Also</w:t>
                      </w:r>
                      <w:proofErr w:type="gramEnd"/>
                      <w:r w:rsidRPr="00EA1085">
                        <w:rPr>
                          <w:rFonts w:cs="Arial"/>
                          <w:sz w:val="24"/>
                        </w:rPr>
                        <w:t xml:space="preserve"> accessible at:</w:t>
                      </w:r>
                    </w:p>
                    <w:p w:rsidR="008173B0" w:rsidRPr="00EA1085" w:rsidRDefault="008173B0" w:rsidP="008173B0">
                      <w:pPr>
                        <w:spacing w:line="276" w:lineRule="auto"/>
                        <w:rPr>
                          <w:rFonts w:cs="Arial"/>
                          <w:color w:val="333333"/>
                          <w:sz w:val="24"/>
                        </w:rPr>
                      </w:pPr>
                    </w:p>
                    <w:p w:rsidR="008173B0" w:rsidRPr="008173B0" w:rsidRDefault="008173B0" w:rsidP="008173B0">
                      <w:pPr>
                        <w:spacing w:line="276" w:lineRule="auto"/>
                        <w:rPr>
                          <w:rStyle w:val="Hyperlink"/>
                          <w:rFonts w:cs="Arial"/>
                          <w:color w:val="2F5496" w:themeColor="accent1" w:themeShade="BF"/>
                          <w:sz w:val="24"/>
                        </w:rPr>
                      </w:pPr>
                      <w:hyperlink r:id="rId12" w:history="1">
                        <w:r w:rsidRPr="008173B0">
                          <w:rPr>
                            <w:rStyle w:val="Hyperlink"/>
                            <w:rFonts w:cs="Arial"/>
                            <w:color w:val="2F5496" w:themeColor="accent1" w:themeShade="BF"/>
                            <w:sz w:val="24"/>
                          </w:rPr>
                          <w:t>https://www.sandwell.gov.uk/info/</w:t>
                        </w:r>
                        <w:r w:rsidRPr="008173B0">
                          <w:rPr>
                            <w:rStyle w:val="Hyperlink"/>
                            <w:rFonts w:cs="Arial"/>
                            <w:color w:val="2F5496" w:themeColor="accent1" w:themeShade="BF"/>
                            <w:sz w:val="24"/>
                          </w:rPr>
                          <w:t>200328/virtual_school_for_looked_after_children/4466/resource_links_for_children</w:t>
                        </w:r>
                      </w:hyperlink>
                    </w:p>
                    <w:p w:rsidR="008173B0" w:rsidRPr="008173B0" w:rsidRDefault="008173B0">
                      <w:pPr>
                        <w:rPr>
                          <w:color w:val="2F5496" w:themeColor="accent1" w:themeShade="BF"/>
                        </w:rPr>
                      </w:pPr>
                    </w:p>
                  </w:txbxContent>
                </v:textbox>
                <w10:wrap type="square" anchorx="margin"/>
              </v:shape>
            </w:pict>
          </mc:Fallback>
        </mc:AlternateContent>
      </w:r>
    </w:p>
    <w:p w:rsidR="00D265AE" w:rsidRPr="008173B0" w:rsidRDefault="00D265AE" w:rsidP="008173B0">
      <w:pPr>
        <w:spacing w:line="276" w:lineRule="auto"/>
        <w:rPr>
          <w:rStyle w:val="Hyperlink"/>
          <w:rFonts w:cs="Arial"/>
          <w:color w:val="000000" w:themeColor="text1"/>
          <w:sz w:val="24"/>
          <w:u w:val="none"/>
        </w:rPr>
      </w:pPr>
      <w:r>
        <w:rPr>
          <w:rFonts w:cs="Arial"/>
          <w:sz w:val="24"/>
        </w:rPr>
        <w:br w:type="page"/>
      </w:r>
      <w:r w:rsidRPr="008173B0">
        <w:rPr>
          <w:rStyle w:val="Hyperlink"/>
          <w:rFonts w:cs="Arial"/>
          <w:color w:val="000000" w:themeColor="text1"/>
          <w:sz w:val="24"/>
          <w:u w:val="none"/>
        </w:rPr>
        <w:lastRenderedPageBreak/>
        <w:t xml:space="preserve">Thirdly having young children of my own to care for, I can advise on the importance of structure for them and the crucial part a daily timetable can have. Any timetable should be a combination of core skills subject </w:t>
      </w:r>
      <w:r w:rsidR="008173B0" w:rsidRPr="008173B0">
        <w:rPr>
          <w:rStyle w:val="Hyperlink"/>
          <w:rFonts w:cs="Arial"/>
          <w:color w:val="000000" w:themeColor="text1"/>
          <w:sz w:val="24"/>
          <w:u w:val="none"/>
        </w:rPr>
        <w:t xml:space="preserve">(English and Maths) </w:t>
      </w:r>
      <w:r w:rsidRPr="008173B0">
        <w:rPr>
          <w:rStyle w:val="Hyperlink"/>
          <w:rFonts w:cs="Arial"/>
          <w:color w:val="000000" w:themeColor="text1"/>
          <w:sz w:val="24"/>
          <w:u w:val="none"/>
        </w:rPr>
        <w:t xml:space="preserve">and things they enjoy! </w:t>
      </w:r>
    </w:p>
    <w:p w:rsidR="008173B0" w:rsidRPr="008173B0" w:rsidRDefault="008173B0" w:rsidP="008173B0">
      <w:pPr>
        <w:spacing w:line="276" w:lineRule="auto"/>
        <w:rPr>
          <w:sz w:val="24"/>
        </w:rPr>
      </w:pPr>
    </w:p>
    <w:p w:rsidR="008173B0" w:rsidRPr="00140ABA" w:rsidRDefault="008173B0" w:rsidP="008173B0">
      <w:pPr>
        <w:spacing w:line="276" w:lineRule="auto"/>
        <w:rPr>
          <w:b/>
          <w:sz w:val="24"/>
        </w:rPr>
      </w:pPr>
      <w:r>
        <w:rPr>
          <w:sz w:val="24"/>
        </w:rPr>
        <w:t xml:space="preserve">Next: </w:t>
      </w:r>
      <w:r w:rsidRPr="008173B0">
        <w:rPr>
          <w:b/>
          <w:color w:val="000000" w:themeColor="text1"/>
          <w:sz w:val="24"/>
        </w:rPr>
        <w:t>Personal Education Plans</w:t>
      </w:r>
      <w:r w:rsidRPr="008173B0">
        <w:rPr>
          <w:sz w:val="24"/>
        </w:rPr>
        <w:t xml:space="preserve"> will continue to be reviewed durin</w:t>
      </w:r>
      <w:r w:rsidR="00140ABA">
        <w:rPr>
          <w:sz w:val="24"/>
        </w:rPr>
        <w:t xml:space="preserve">g the school term therefore Sandwell </w:t>
      </w:r>
      <w:r w:rsidRPr="008173B0">
        <w:rPr>
          <w:sz w:val="24"/>
        </w:rPr>
        <w:t xml:space="preserve">Virtual School has </w:t>
      </w:r>
      <w:r w:rsidR="00140ABA">
        <w:rPr>
          <w:sz w:val="24"/>
        </w:rPr>
        <w:t xml:space="preserve">organised </w:t>
      </w:r>
      <w:r w:rsidRPr="00140ABA">
        <w:rPr>
          <w:b/>
          <w:sz w:val="24"/>
        </w:rPr>
        <w:t xml:space="preserve">carers access to an online portal called </w:t>
      </w:r>
      <w:proofErr w:type="spellStart"/>
      <w:r w:rsidRPr="00140ABA">
        <w:rPr>
          <w:b/>
          <w:sz w:val="24"/>
        </w:rPr>
        <w:t>ePEP</w:t>
      </w:r>
      <w:proofErr w:type="spellEnd"/>
      <w:r w:rsidRPr="00140ABA">
        <w:rPr>
          <w:b/>
          <w:sz w:val="24"/>
        </w:rPr>
        <w:t xml:space="preserve"> the (electronic personal education plan). </w:t>
      </w:r>
    </w:p>
    <w:p w:rsidR="008173B0" w:rsidRPr="008173B0" w:rsidRDefault="008173B0" w:rsidP="008173B0">
      <w:pPr>
        <w:spacing w:line="276" w:lineRule="auto"/>
        <w:rPr>
          <w:sz w:val="24"/>
        </w:rPr>
      </w:pPr>
      <w:r w:rsidRPr="008173B0">
        <w:rPr>
          <w:sz w:val="24"/>
        </w:rPr>
        <w:t> </w:t>
      </w:r>
    </w:p>
    <w:p w:rsidR="008173B0" w:rsidRPr="008173B0" w:rsidRDefault="008173B0" w:rsidP="008173B0">
      <w:pPr>
        <w:spacing w:line="276" w:lineRule="auto"/>
        <w:rPr>
          <w:sz w:val="24"/>
        </w:rPr>
      </w:pPr>
      <w:r w:rsidRPr="008173B0">
        <w:rPr>
          <w:sz w:val="24"/>
        </w:rPr>
        <w:t>When you log on you will have access to the young person’s module (</w:t>
      </w:r>
      <w:proofErr w:type="spellStart"/>
      <w:r w:rsidRPr="008173B0">
        <w:rPr>
          <w:sz w:val="24"/>
        </w:rPr>
        <w:t>Squiddle</w:t>
      </w:r>
      <w:proofErr w:type="spellEnd"/>
      <w:r w:rsidRPr="008173B0">
        <w:rPr>
          <w:sz w:val="24"/>
        </w:rPr>
        <w:t xml:space="preserve">) which has been developed to help us stay in communication with you and your child at home, as well as other professionals such as Designated Teachers and Social Workers.  You will also be able to directly ask and answer questions about anything that worries or concerns your child at this difficult time. </w:t>
      </w:r>
    </w:p>
    <w:p w:rsidR="008173B0" w:rsidRPr="008173B0" w:rsidRDefault="008173B0" w:rsidP="008173B0">
      <w:pPr>
        <w:spacing w:line="276" w:lineRule="auto"/>
        <w:rPr>
          <w:sz w:val="24"/>
        </w:rPr>
      </w:pPr>
      <w:r w:rsidRPr="008173B0">
        <w:rPr>
          <w:sz w:val="24"/>
        </w:rPr>
        <w:t> </w:t>
      </w:r>
    </w:p>
    <w:p w:rsidR="008173B0" w:rsidRPr="007220F5" w:rsidRDefault="008173B0" w:rsidP="008173B0">
      <w:pPr>
        <w:spacing w:line="276" w:lineRule="auto"/>
        <w:rPr>
          <w:b/>
          <w:sz w:val="24"/>
        </w:rPr>
      </w:pPr>
      <w:r w:rsidRPr="008173B0">
        <w:rPr>
          <w:sz w:val="24"/>
        </w:rPr>
        <w:t>It works in a similar way to other social media platforms but this platform is totally private and secure, so you can keep in touch with the local authority and school knowing it is safe to do so</w:t>
      </w:r>
      <w:r w:rsidR="00140ABA" w:rsidRPr="00140ABA">
        <w:rPr>
          <w:sz w:val="24"/>
        </w:rPr>
        <w:t xml:space="preserve">. </w:t>
      </w:r>
      <w:r w:rsidRPr="007220F5">
        <w:rPr>
          <w:b/>
          <w:sz w:val="24"/>
        </w:rPr>
        <w:t>We do need to have a valid email address for you therefore if you do not have access, email</w:t>
      </w:r>
      <w:bookmarkStart w:id="0" w:name="_GoBack"/>
      <w:bookmarkEnd w:id="0"/>
      <w:r w:rsidRPr="007220F5">
        <w:rPr>
          <w:b/>
          <w:sz w:val="24"/>
        </w:rPr>
        <w:t xml:space="preserve"> </w:t>
      </w:r>
      <w:hyperlink r:id="rId13" w:history="1">
        <w:r w:rsidRPr="007220F5">
          <w:rPr>
            <w:rStyle w:val="Hyperlink"/>
            <w:b/>
            <w:color w:val="auto"/>
            <w:sz w:val="24"/>
            <w:u w:val="none"/>
          </w:rPr>
          <w:t>epep_enquiries@sandwell.gov.uk</w:t>
        </w:r>
      </w:hyperlink>
      <w:r w:rsidRPr="007220F5">
        <w:rPr>
          <w:b/>
          <w:sz w:val="24"/>
        </w:rPr>
        <w:t xml:space="preserve"> and we will update your record.</w:t>
      </w:r>
    </w:p>
    <w:p w:rsidR="008173B0" w:rsidRPr="008173B0" w:rsidRDefault="008173B0" w:rsidP="008173B0">
      <w:pPr>
        <w:spacing w:line="276" w:lineRule="auto"/>
        <w:rPr>
          <w:sz w:val="24"/>
        </w:rPr>
      </w:pPr>
    </w:p>
    <w:p w:rsidR="008173B0" w:rsidRPr="008173B0" w:rsidRDefault="008173B0" w:rsidP="008173B0">
      <w:pPr>
        <w:spacing w:line="276" w:lineRule="auto"/>
        <w:rPr>
          <w:sz w:val="24"/>
        </w:rPr>
      </w:pPr>
      <w:r w:rsidRPr="008173B0">
        <w:rPr>
          <w:sz w:val="24"/>
        </w:rPr>
        <w:t>If you have any questions or need help logging into the platform, please call the e-PEP support team on 0333 772 0944.</w:t>
      </w:r>
    </w:p>
    <w:p w:rsidR="008173B0" w:rsidRDefault="008173B0" w:rsidP="008173B0">
      <w:pPr>
        <w:spacing w:line="276" w:lineRule="auto"/>
        <w:rPr>
          <w:rStyle w:val="Hyperlink"/>
          <w:rFonts w:cs="Arial"/>
          <w:color w:val="000000" w:themeColor="text1"/>
          <w:sz w:val="24"/>
          <w:u w:val="none"/>
        </w:rPr>
      </w:pPr>
    </w:p>
    <w:p w:rsidR="00D265AE" w:rsidRPr="00EA1085" w:rsidRDefault="00D265AE" w:rsidP="00D265AE">
      <w:pPr>
        <w:spacing w:line="276" w:lineRule="auto"/>
        <w:rPr>
          <w:rFonts w:cs="Arial"/>
          <w:color w:val="404040"/>
          <w:sz w:val="24"/>
        </w:rPr>
      </w:pPr>
      <w:r w:rsidRPr="00EA1085">
        <w:rPr>
          <w:rFonts w:cs="Arial"/>
          <w:sz w:val="24"/>
        </w:rPr>
        <w:t xml:space="preserve">Finally, </w:t>
      </w:r>
      <w:r w:rsidRPr="00EA1085">
        <w:rPr>
          <w:rFonts w:cs="Arial"/>
          <w:color w:val="404040"/>
          <w:sz w:val="24"/>
        </w:rPr>
        <w:t xml:space="preserve">The West Midlands Virtual Schools are delighted to bring you </w:t>
      </w:r>
      <w:r w:rsidRPr="008173B0">
        <w:rPr>
          <w:rFonts w:cs="Arial"/>
          <w:b/>
          <w:color w:val="404040"/>
          <w:sz w:val="24"/>
        </w:rPr>
        <w:t>Connect &amp; Create</w:t>
      </w:r>
      <w:r w:rsidRPr="00EA1085">
        <w:rPr>
          <w:rFonts w:cs="Arial"/>
          <w:color w:val="404040"/>
          <w:sz w:val="24"/>
        </w:rPr>
        <w:t>:</w:t>
      </w:r>
      <w:r>
        <w:rPr>
          <w:rFonts w:cs="Arial"/>
          <w:color w:val="404040"/>
          <w:sz w:val="24"/>
        </w:rPr>
        <w:t xml:space="preserve"> </w:t>
      </w:r>
      <w:hyperlink r:id="rId14" w:history="1">
        <w:r w:rsidRPr="00EA1085">
          <w:rPr>
            <w:rStyle w:val="Hyperlink"/>
            <w:rFonts w:cs="Arial"/>
            <w:sz w:val="24"/>
          </w:rPr>
          <w:t>www.artslinkwm.org.uk/connect-create</w:t>
        </w:r>
      </w:hyperlink>
      <w:r w:rsidRPr="00EA1085">
        <w:rPr>
          <w:rStyle w:val="Hyperlink"/>
          <w:rFonts w:cs="Arial"/>
          <w:sz w:val="24"/>
        </w:rPr>
        <w:t>.</w:t>
      </w:r>
      <w:r w:rsidRPr="00EA1085">
        <w:rPr>
          <w:rFonts w:cs="Arial"/>
          <w:color w:val="404040"/>
          <w:sz w:val="24"/>
        </w:rPr>
        <w:t xml:space="preserve">  Connect &amp; Create is a new online feature of our </w:t>
      </w:r>
      <w:proofErr w:type="spellStart"/>
      <w:r w:rsidRPr="00EA1085">
        <w:rPr>
          <w:rFonts w:cs="Arial"/>
          <w:color w:val="404040"/>
          <w:sz w:val="24"/>
        </w:rPr>
        <w:t>Artslink</w:t>
      </w:r>
      <w:proofErr w:type="spellEnd"/>
      <w:r w:rsidRPr="00EA1085">
        <w:rPr>
          <w:rFonts w:cs="Arial"/>
          <w:color w:val="404040"/>
          <w:sz w:val="24"/>
        </w:rPr>
        <w:t xml:space="preserve"> programme, which provides at-home arts &amp; cultural activities specially selected and commissioned for care experienced children &amp; young people. We know that the arts can present a hugely important opportunity for connection and creativity for care experienced CYP and their key adults during this isolating time, as well as helping to continue their learning. </w:t>
      </w:r>
    </w:p>
    <w:p w:rsidR="00D265AE" w:rsidRPr="00EA1085" w:rsidRDefault="00D265AE" w:rsidP="00D265AE">
      <w:pPr>
        <w:spacing w:line="276" w:lineRule="auto"/>
        <w:rPr>
          <w:rFonts w:cs="Arial"/>
          <w:color w:val="404040"/>
          <w:sz w:val="24"/>
        </w:rPr>
      </w:pPr>
    </w:p>
    <w:p w:rsidR="00D265AE" w:rsidRPr="00EA1085" w:rsidRDefault="00D265AE" w:rsidP="00D265AE">
      <w:pPr>
        <w:spacing w:line="276" w:lineRule="auto"/>
        <w:rPr>
          <w:rFonts w:cs="Arial"/>
          <w:color w:val="404040"/>
          <w:sz w:val="24"/>
        </w:rPr>
      </w:pPr>
      <w:r w:rsidRPr="00EA1085">
        <w:rPr>
          <w:rFonts w:cs="Arial"/>
          <w:color w:val="404040"/>
          <w:sz w:val="24"/>
        </w:rPr>
        <w:t>We hope you will dive in and give it a go – creative challenges, artist demonstrations, career pathways and a gallery to showcase some of the work produced. Activities will be updated regularly, so the site will grow in content over the next weeks and months; you can sign up to receive updates.</w:t>
      </w:r>
    </w:p>
    <w:p w:rsidR="00D265AE" w:rsidRPr="00EA1085" w:rsidRDefault="00D265AE" w:rsidP="00D265AE">
      <w:pPr>
        <w:spacing w:line="276" w:lineRule="auto"/>
        <w:rPr>
          <w:rFonts w:cs="Arial"/>
          <w:color w:val="404040"/>
          <w:sz w:val="24"/>
        </w:rPr>
      </w:pPr>
    </w:p>
    <w:p w:rsidR="00D265AE" w:rsidRDefault="00D265AE" w:rsidP="00D265AE">
      <w:pPr>
        <w:spacing w:line="276" w:lineRule="auto"/>
        <w:rPr>
          <w:rFonts w:cs="Arial"/>
          <w:color w:val="404040"/>
          <w:sz w:val="24"/>
        </w:rPr>
      </w:pPr>
      <w:r w:rsidRPr="00EA1085">
        <w:rPr>
          <w:rFonts w:cs="Arial"/>
          <w:color w:val="404040"/>
          <w:sz w:val="24"/>
        </w:rPr>
        <w:t xml:space="preserve">Please also remember that sudden changes to structure that school can bring may be traumatic for our children, but we all need a rest, an opportunity to step back and reflect. </w:t>
      </w:r>
    </w:p>
    <w:p w:rsidR="008173B0" w:rsidRDefault="008173B0" w:rsidP="00D265AE">
      <w:pPr>
        <w:spacing w:line="276" w:lineRule="auto"/>
        <w:rPr>
          <w:rFonts w:cs="Arial"/>
          <w:color w:val="404040"/>
          <w:sz w:val="24"/>
        </w:rPr>
      </w:pPr>
    </w:p>
    <w:p w:rsidR="008173B0" w:rsidRDefault="008173B0" w:rsidP="00D265AE">
      <w:pPr>
        <w:spacing w:line="276" w:lineRule="auto"/>
        <w:rPr>
          <w:rFonts w:cs="Arial"/>
          <w:color w:val="404040"/>
          <w:sz w:val="24"/>
        </w:rPr>
      </w:pPr>
    </w:p>
    <w:p w:rsidR="008173B0" w:rsidRDefault="008173B0" w:rsidP="00D265AE">
      <w:pPr>
        <w:spacing w:line="276" w:lineRule="auto"/>
        <w:rPr>
          <w:rFonts w:cs="Arial"/>
          <w:color w:val="404040"/>
          <w:sz w:val="24"/>
        </w:rPr>
      </w:pPr>
    </w:p>
    <w:p w:rsidR="00D265AE" w:rsidRPr="00EA1085" w:rsidRDefault="00D265AE" w:rsidP="00D265AE">
      <w:pPr>
        <w:spacing w:line="276" w:lineRule="auto"/>
        <w:rPr>
          <w:rFonts w:cs="Arial"/>
          <w:color w:val="404040"/>
          <w:sz w:val="24"/>
        </w:rPr>
      </w:pPr>
    </w:p>
    <w:p w:rsidR="00D265AE" w:rsidRDefault="00D265AE" w:rsidP="00D265AE">
      <w:pPr>
        <w:spacing w:line="276" w:lineRule="auto"/>
        <w:rPr>
          <w:rFonts w:cs="Arial"/>
          <w:color w:val="404040"/>
          <w:sz w:val="24"/>
        </w:rPr>
      </w:pPr>
      <w:r w:rsidRPr="00EA1085">
        <w:rPr>
          <w:rFonts w:cs="Arial"/>
          <w:color w:val="404040"/>
          <w:sz w:val="24"/>
        </w:rPr>
        <w:lastRenderedPageBreak/>
        <w:t xml:space="preserve">I hope the Easter break is one that you can enjoy whilst taking every precaution to protect yourselves and those around you. </w:t>
      </w:r>
    </w:p>
    <w:p w:rsidR="00D265AE" w:rsidRPr="00EA1085" w:rsidRDefault="00D265AE" w:rsidP="00D265AE">
      <w:pPr>
        <w:spacing w:line="276" w:lineRule="auto"/>
        <w:rPr>
          <w:rFonts w:cs="Arial"/>
          <w:color w:val="404040"/>
          <w:sz w:val="24"/>
        </w:rPr>
      </w:pPr>
    </w:p>
    <w:p w:rsidR="00D265AE" w:rsidRPr="00EA1085" w:rsidRDefault="00D265AE" w:rsidP="00D265AE">
      <w:pPr>
        <w:spacing w:line="276" w:lineRule="auto"/>
        <w:rPr>
          <w:rFonts w:cs="Arial"/>
          <w:color w:val="404040"/>
          <w:sz w:val="24"/>
        </w:rPr>
      </w:pPr>
    </w:p>
    <w:p w:rsidR="00D265AE" w:rsidRPr="00EA1085" w:rsidRDefault="00D265AE" w:rsidP="00D265AE">
      <w:pPr>
        <w:spacing w:line="276" w:lineRule="auto"/>
        <w:rPr>
          <w:rFonts w:cs="Arial"/>
          <w:color w:val="404040"/>
          <w:sz w:val="24"/>
        </w:rPr>
      </w:pPr>
      <w:r w:rsidRPr="00EA1085">
        <w:rPr>
          <w:rFonts w:cs="Arial"/>
          <w:color w:val="404040"/>
          <w:sz w:val="24"/>
        </w:rPr>
        <w:t xml:space="preserve">  </w:t>
      </w:r>
    </w:p>
    <w:p w:rsidR="00D265AE" w:rsidRDefault="00117521" w:rsidP="00D265AE">
      <w:pPr>
        <w:spacing w:line="276" w:lineRule="auto"/>
        <w:rPr>
          <w:rFonts w:cs="Arial"/>
          <w:szCs w:val="28"/>
        </w:rPr>
      </w:pPr>
      <w:r>
        <w:rPr>
          <w:noProof/>
          <w:lang w:eastAsia="en-GB"/>
        </w:rPr>
        <w:drawing>
          <wp:inline distT="0" distB="0" distL="0" distR="0" wp14:anchorId="7A48E4BA" wp14:editId="597BA2C3">
            <wp:extent cx="1612900" cy="541102"/>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59689" t="46510" r="25974" b="44488"/>
                    <a:stretch/>
                  </pic:blipFill>
                  <pic:spPr bwMode="auto">
                    <a:xfrm>
                      <a:off x="0" y="0"/>
                      <a:ext cx="1696264" cy="569069"/>
                    </a:xfrm>
                    <a:prstGeom prst="rect">
                      <a:avLst/>
                    </a:prstGeom>
                    <a:ln>
                      <a:noFill/>
                    </a:ln>
                    <a:extLst>
                      <a:ext uri="{53640926-AAD7-44D8-BBD7-CCE9431645EC}">
                        <a14:shadowObscured xmlns:a14="http://schemas.microsoft.com/office/drawing/2010/main"/>
                      </a:ext>
                    </a:extLst>
                  </pic:spPr>
                </pic:pic>
              </a:graphicData>
            </a:graphic>
          </wp:inline>
        </w:drawing>
      </w:r>
    </w:p>
    <w:p w:rsidR="00117521" w:rsidRDefault="00117521" w:rsidP="00D265AE">
      <w:pPr>
        <w:spacing w:line="276" w:lineRule="auto"/>
        <w:rPr>
          <w:rFonts w:cs="Arial"/>
          <w:color w:val="404040"/>
          <w:sz w:val="24"/>
        </w:rPr>
      </w:pPr>
    </w:p>
    <w:p w:rsidR="008173B0" w:rsidRDefault="00117521" w:rsidP="00D265AE">
      <w:pPr>
        <w:spacing w:line="276" w:lineRule="auto"/>
        <w:rPr>
          <w:rFonts w:cs="Arial"/>
          <w:color w:val="404040"/>
          <w:sz w:val="24"/>
        </w:rPr>
      </w:pPr>
      <w:r w:rsidRPr="00EA1085">
        <w:rPr>
          <w:rFonts w:cs="Arial"/>
          <w:color w:val="404040"/>
          <w:sz w:val="24"/>
        </w:rPr>
        <w:t>Balwant</w:t>
      </w:r>
      <w:r>
        <w:rPr>
          <w:rFonts w:cs="Arial"/>
          <w:color w:val="404040"/>
          <w:sz w:val="24"/>
        </w:rPr>
        <w:t xml:space="preserve"> Bains </w:t>
      </w:r>
    </w:p>
    <w:p w:rsidR="00117521" w:rsidRPr="00172FDD" w:rsidRDefault="00117521" w:rsidP="00D265AE">
      <w:pPr>
        <w:spacing w:line="276" w:lineRule="auto"/>
        <w:rPr>
          <w:rFonts w:cs="Arial"/>
          <w:szCs w:val="28"/>
        </w:rPr>
      </w:pPr>
    </w:p>
    <w:p w:rsidR="00D265AE" w:rsidRPr="008173B0" w:rsidRDefault="008173B0" w:rsidP="00D265AE">
      <w:pPr>
        <w:spacing w:line="276" w:lineRule="auto"/>
        <w:rPr>
          <w:rFonts w:cs="Arial"/>
          <w:color w:val="333333"/>
          <w:sz w:val="24"/>
        </w:rPr>
      </w:pPr>
      <w:r w:rsidRPr="008173B0">
        <w:rPr>
          <w:rFonts w:cs="Arial"/>
          <w:color w:val="333333"/>
          <w:sz w:val="24"/>
        </w:rPr>
        <w:t xml:space="preserve">Headteacher Sandwell Virtual School </w:t>
      </w:r>
    </w:p>
    <w:p w:rsidR="008173B0" w:rsidRPr="008173B0" w:rsidRDefault="008173B0" w:rsidP="00D265AE">
      <w:pPr>
        <w:spacing w:line="276" w:lineRule="auto"/>
        <w:rPr>
          <w:rFonts w:cs="Arial"/>
          <w:color w:val="333333"/>
          <w:sz w:val="24"/>
        </w:rPr>
      </w:pPr>
      <w:r w:rsidRPr="008173B0">
        <w:rPr>
          <w:rFonts w:cs="Arial"/>
          <w:color w:val="333333"/>
          <w:sz w:val="24"/>
        </w:rPr>
        <w:t>For Children in Care</w:t>
      </w:r>
    </w:p>
    <w:p w:rsidR="00D265AE" w:rsidRDefault="00D265AE"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Default="008173B0" w:rsidP="00D265AE">
      <w:pPr>
        <w:spacing w:line="276" w:lineRule="auto"/>
        <w:rPr>
          <w:rFonts w:cs="Arial"/>
          <w:color w:val="333333"/>
          <w:szCs w:val="28"/>
        </w:rPr>
      </w:pPr>
    </w:p>
    <w:p w:rsidR="008173B0" w:rsidRPr="00172FDD" w:rsidRDefault="008173B0" w:rsidP="00D265AE">
      <w:pPr>
        <w:spacing w:line="276" w:lineRule="auto"/>
        <w:rPr>
          <w:rFonts w:cs="Arial"/>
          <w:color w:val="333333"/>
          <w:szCs w:val="28"/>
        </w:rPr>
      </w:pPr>
    </w:p>
    <w:p w:rsidR="00D265AE" w:rsidRPr="00172FDD" w:rsidRDefault="00D265AE" w:rsidP="00D265AE">
      <w:pPr>
        <w:spacing w:line="276" w:lineRule="auto"/>
        <w:rPr>
          <w:rFonts w:cs="Arial"/>
          <w:szCs w:val="28"/>
        </w:rPr>
      </w:pPr>
      <w:r w:rsidRPr="00172FDD">
        <w:rPr>
          <w:rFonts w:cs="Arial"/>
          <w:szCs w:val="28"/>
        </w:rPr>
        <w:lastRenderedPageBreak/>
        <w:t xml:space="preserve"> </w:t>
      </w:r>
    </w:p>
    <w:p w:rsidR="00D265AE" w:rsidRDefault="00D265AE" w:rsidP="00D265AE">
      <w:pPr>
        <w:rPr>
          <w:rFonts w:cs="Calibri"/>
          <w:b/>
          <w:u w:val="single"/>
        </w:rPr>
      </w:pPr>
      <w:r w:rsidRPr="00D265AE">
        <w:rPr>
          <w:rFonts w:cs="Calibri"/>
          <w:b/>
          <w:u w:val="single"/>
        </w:rPr>
        <w:t>Useful resources for children</w:t>
      </w:r>
    </w:p>
    <w:p w:rsidR="00D265AE" w:rsidRPr="00D265AE" w:rsidRDefault="00D265AE" w:rsidP="00D265AE">
      <w:pPr>
        <w:rPr>
          <w:rFonts w:cs="Calibri"/>
          <w:b/>
          <w:u w:val="single"/>
        </w:rPr>
      </w:pPr>
    </w:p>
    <w:p w:rsidR="008173B0" w:rsidRDefault="00D265AE" w:rsidP="00D265AE">
      <w:pPr>
        <w:rPr>
          <w:rFonts w:cs="Calibri"/>
          <w:b/>
          <w:sz w:val="24"/>
          <w:u w:val="single"/>
        </w:rPr>
      </w:pPr>
      <w:r w:rsidRPr="00D265AE">
        <w:rPr>
          <w:rFonts w:cs="Calibri"/>
          <w:b/>
          <w:sz w:val="24"/>
          <w:u w:val="single"/>
        </w:rPr>
        <w:t>Children aged 0-5yrs.</w:t>
      </w:r>
    </w:p>
    <w:p w:rsidR="00D265AE" w:rsidRPr="00D265AE" w:rsidRDefault="00D265AE" w:rsidP="00D265AE">
      <w:pPr>
        <w:rPr>
          <w:rFonts w:cs="Calibri"/>
          <w:b/>
          <w:sz w:val="24"/>
          <w:u w:val="single"/>
        </w:rPr>
      </w:pPr>
      <w:r w:rsidRPr="00D265AE">
        <w:rPr>
          <w:rFonts w:cs="Calibri"/>
          <w:b/>
          <w:sz w:val="24"/>
          <w:u w:val="single"/>
        </w:rPr>
        <w:t xml:space="preserve"> </w:t>
      </w:r>
    </w:p>
    <w:p w:rsidR="00D265AE" w:rsidRPr="00D265AE" w:rsidRDefault="007220F5" w:rsidP="00D265AE">
      <w:pPr>
        <w:rPr>
          <w:rFonts w:cs="Calibri"/>
          <w:sz w:val="24"/>
        </w:rPr>
      </w:pPr>
      <w:hyperlink r:id="rId16" w:history="1">
        <w:r w:rsidR="00D265AE" w:rsidRPr="00D265AE">
          <w:rPr>
            <w:rStyle w:val="Hyperlink"/>
            <w:rFonts w:cs="Calibri"/>
            <w:sz w:val="24"/>
          </w:rPr>
          <w:t>https://www.bbc.co.uk/tiny-happy-people</w:t>
        </w:r>
      </w:hyperlink>
    </w:p>
    <w:p w:rsidR="00D265AE" w:rsidRPr="00D265AE" w:rsidRDefault="007220F5" w:rsidP="00D265AE">
      <w:pPr>
        <w:rPr>
          <w:rFonts w:cs="Calibri"/>
          <w:sz w:val="24"/>
        </w:rPr>
      </w:pPr>
      <w:hyperlink r:id="rId17" w:history="1">
        <w:r w:rsidR="00D265AE" w:rsidRPr="00D265AE">
          <w:rPr>
            <w:rStyle w:val="Hyperlink"/>
            <w:rFonts w:cs="Calibri"/>
            <w:sz w:val="24"/>
          </w:rPr>
          <w:t>https://www.booktrust.org.uk/what-we-do/programmes-and-campaigns/bookstart/families/</w:t>
        </w:r>
      </w:hyperlink>
    </w:p>
    <w:p w:rsidR="00D265AE" w:rsidRPr="00D265AE" w:rsidRDefault="007220F5" w:rsidP="00D265AE">
      <w:pPr>
        <w:rPr>
          <w:rFonts w:cs="Calibri"/>
          <w:sz w:val="24"/>
        </w:rPr>
      </w:pPr>
      <w:hyperlink r:id="rId18" w:history="1">
        <w:r w:rsidR="00D265AE" w:rsidRPr="00D265AE">
          <w:rPr>
            <w:rStyle w:val="Hyperlink"/>
            <w:rFonts w:cs="Calibri"/>
            <w:sz w:val="24"/>
          </w:rPr>
          <w:t>https://www.nspcc.org.uk/keeping-children-safe/support-for-parents/look-say-sing-play/</w:t>
        </w:r>
      </w:hyperlink>
    </w:p>
    <w:p w:rsidR="00D265AE" w:rsidRPr="00D265AE" w:rsidRDefault="007220F5" w:rsidP="00D265AE">
      <w:pPr>
        <w:rPr>
          <w:rFonts w:cs="Calibri"/>
          <w:sz w:val="24"/>
        </w:rPr>
      </w:pPr>
      <w:hyperlink r:id="rId19" w:history="1">
        <w:r w:rsidR="00D265AE" w:rsidRPr="00D265AE">
          <w:rPr>
            <w:rStyle w:val="Hyperlink"/>
            <w:rFonts w:cs="Calibri"/>
            <w:sz w:val="24"/>
          </w:rPr>
          <w:t>http://www.smallstepsbigchanges.org.uk/biglittlemoments</w:t>
        </w:r>
      </w:hyperlink>
    </w:p>
    <w:p w:rsidR="00D265AE" w:rsidRPr="00D265AE" w:rsidRDefault="007220F5" w:rsidP="00D265AE">
      <w:pPr>
        <w:rPr>
          <w:rFonts w:cs="Calibri"/>
          <w:sz w:val="24"/>
        </w:rPr>
      </w:pPr>
      <w:hyperlink r:id="rId20" w:history="1">
        <w:r w:rsidR="00D265AE" w:rsidRPr="00D265AE">
          <w:rPr>
            <w:rStyle w:val="Hyperlink"/>
            <w:rFonts w:cs="Calibri"/>
            <w:sz w:val="24"/>
          </w:rPr>
          <w:t>https://hungrylittleminds.campaign.gov.uk/</w:t>
        </w:r>
      </w:hyperlink>
    </w:p>
    <w:p w:rsidR="00D265AE" w:rsidRPr="00D265AE" w:rsidRDefault="00D265AE" w:rsidP="00D265AE">
      <w:pPr>
        <w:spacing w:line="276" w:lineRule="auto"/>
        <w:rPr>
          <w:rFonts w:cs="Calibri"/>
          <w:sz w:val="24"/>
        </w:rPr>
      </w:pPr>
    </w:p>
    <w:p w:rsidR="00D265AE" w:rsidRPr="00D265AE" w:rsidRDefault="00D265AE" w:rsidP="00D265AE">
      <w:pPr>
        <w:pStyle w:val="ListParagraph"/>
        <w:numPr>
          <w:ilvl w:val="0"/>
          <w:numId w:val="3"/>
        </w:numPr>
        <w:spacing w:after="0"/>
        <w:rPr>
          <w:rFonts w:cs="Calibri"/>
          <w:color w:val="333333"/>
          <w:sz w:val="24"/>
          <w:szCs w:val="24"/>
        </w:rPr>
      </w:pPr>
      <w:proofErr w:type="spellStart"/>
      <w:r w:rsidRPr="00D265AE">
        <w:rPr>
          <w:rStyle w:val="Strong"/>
          <w:rFonts w:cs="Calibri"/>
          <w:color w:val="333333"/>
          <w:sz w:val="24"/>
          <w:szCs w:val="24"/>
          <w:bdr w:val="none" w:sz="0" w:space="0" w:color="auto" w:frame="1"/>
        </w:rPr>
        <w:t>Twinkl</w:t>
      </w:r>
      <w:proofErr w:type="spellEnd"/>
      <w:r w:rsidRPr="00D265AE">
        <w:rPr>
          <w:rStyle w:val="Strong"/>
          <w:rFonts w:cs="Calibri"/>
          <w:color w:val="333333"/>
          <w:sz w:val="24"/>
          <w:szCs w:val="24"/>
          <w:bdr w:val="none" w:sz="0" w:space="0" w:color="auto" w:frame="1"/>
        </w:rPr>
        <w:t>:</w:t>
      </w:r>
      <w:r w:rsidRPr="00D265AE">
        <w:rPr>
          <w:rFonts w:cs="Calibri"/>
          <w:color w:val="333333"/>
          <w:sz w:val="24"/>
          <w:szCs w:val="24"/>
        </w:rPr>
        <w:t> </w:t>
      </w:r>
      <w:hyperlink r:id="rId21" w:history="1">
        <w:r w:rsidRPr="00D265AE">
          <w:rPr>
            <w:rStyle w:val="Hyperlink"/>
            <w:rFonts w:cs="Calibri"/>
            <w:color w:val="4C2C92"/>
            <w:sz w:val="24"/>
            <w:szCs w:val="24"/>
          </w:rPr>
          <w:t>https://www.twinkl.co.uk/</w:t>
        </w:r>
      </w:hyperlink>
      <w:r w:rsidRPr="00D265AE">
        <w:rPr>
          <w:rFonts w:cs="Calibri"/>
          <w:color w:val="333333"/>
          <w:sz w:val="24"/>
          <w:szCs w:val="24"/>
        </w:rPr>
        <w:t>:</w:t>
      </w:r>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a month of free access to parents in the event of self-isolation or school closures (use promo ‘UKTWINKLHELPS’)</w:t>
      </w:r>
    </w:p>
    <w:p w:rsidR="00D265AE" w:rsidRPr="00D265AE" w:rsidRDefault="00D265AE" w:rsidP="00D265AE">
      <w:pPr>
        <w:pStyle w:val="ListParagraph"/>
        <w:numPr>
          <w:ilvl w:val="0"/>
          <w:numId w:val="3"/>
        </w:numPr>
        <w:spacing w:after="0"/>
        <w:rPr>
          <w:rFonts w:cs="Calibri"/>
          <w:color w:val="333333"/>
          <w:sz w:val="24"/>
          <w:szCs w:val="24"/>
        </w:rPr>
      </w:pPr>
      <w:r w:rsidRPr="00D265AE">
        <w:rPr>
          <w:rStyle w:val="Strong"/>
          <w:rFonts w:cs="Calibri"/>
          <w:color w:val="333333"/>
          <w:sz w:val="24"/>
          <w:szCs w:val="24"/>
          <w:bdr w:val="none" w:sz="0" w:space="0" w:color="auto" w:frame="1"/>
        </w:rPr>
        <w:t>BBC Bitesize:</w:t>
      </w:r>
      <w:r w:rsidRPr="00D265AE">
        <w:rPr>
          <w:rFonts w:cs="Calibri"/>
          <w:color w:val="333333"/>
          <w:sz w:val="24"/>
          <w:szCs w:val="24"/>
        </w:rPr>
        <w:t> </w:t>
      </w:r>
      <w:hyperlink r:id="rId22" w:history="1">
        <w:r w:rsidRPr="00D265AE">
          <w:rPr>
            <w:rStyle w:val="Hyperlink"/>
            <w:rFonts w:cs="Calibri"/>
            <w:color w:val="4C2C92"/>
            <w:sz w:val="24"/>
            <w:szCs w:val="24"/>
          </w:rPr>
          <w:t>https://www.bbc.co.uk/bitesize</w:t>
        </w:r>
      </w:hyperlink>
    </w:p>
    <w:p w:rsidR="00D265AE" w:rsidRPr="00D265AE" w:rsidRDefault="00D265AE" w:rsidP="00D265AE">
      <w:pPr>
        <w:pStyle w:val="ListParagraph"/>
        <w:numPr>
          <w:ilvl w:val="0"/>
          <w:numId w:val="3"/>
        </w:numPr>
        <w:spacing w:after="0"/>
        <w:rPr>
          <w:rFonts w:cs="Calibri"/>
          <w:color w:val="333333"/>
          <w:sz w:val="24"/>
          <w:szCs w:val="24"/>
        </w:rPr>
      </w:pPr>
      <w:r w:rsidRPr="00D265AE">
        <w:rPr>
          <w:rStyle w:val="Strong"/>
          <w:rFonts w:cs="Calibri"/>
          <w:color w:val="333333"/>
          <w:sz w:val="24"/>
          <w:szCs w:val="24"/>
          <w:bdr w:val="none" w:sz="0" w:space="0" w:color="auto" w:frame="1"/>
        </w:rPr>
        <w:t>The Imagination Tree:</w:t>
      </w:r>
      <w:r w:rsidRPr="00D265AE">
        <w:rPr>
          <w:rFonts w:cs="Calibri"/>
          <w:color w:val="333333"/>
          <w:sz w:val="24"/>
          <w:szCs w:val="24"/>
        </w:rPr>
        <w:t> </w:t>
      </w:r>
      <w:hyperlink r:id="rId23" w:history="1">
        <w:r w:rsidRPr="00D265AE">
          <w:rPr>
            <w:rStyle w:val="Hyperlink"/>
            <w:rFonts w:cs="Calibri"/>
            <w:color w:val="4C2C92"/>
            <w:sz w:val="24"/>
            <w:szCs w:val="24"/>
          </w:rPr>
          <w:t>https://theimaginationtree.com/</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Creative art and craft activities for the very youngest.</w:t>
      </w:r>
    </w:p>
    <w:p w:rsidR="00D265AE" w:rsidRPr="00D265AE" w:rsidRDefault="00D265AE" w:rsidP="00D265AE">
      <w:pPr>
        <w:pStyle w:val="ListParagraph"/>
        <w:numPr>
          <w:ilvl w:val="0"/>
          <w:numId w:val="3"/>
        </w:numPr>
        <w:spacing w:after="0"/>
        <w:rPr>
          <w:rFonts w:cs="Calibri"/>
          <w:color w:val="333333"/>
          <w:sz w:val="24"/>
          <w:szCs w:val="24"/>
        </w:rPr>
      </w:pPr>
      <w:r w:rsidRPr="00D265AE">
        <w:rPr>
          <w:rStyle w:val="Strong"/>
          <w:rFonts w:cs="Calibri"/>
          <w:color w:val="333333"/>
          <w:sz w:val="24"/>
          <w:szCs w:val="24"/>
          <w:bdr w:val="none" w:sz="0" w:space="0" w:color="auto" w:frame="1"/>
        </w:rPr>
        <w:t>Toy Theatre:</w:t>
      </w:r>
      <w:r w:rsidRPr="00D265AE">
        <w:rPr>
          <w:rFonts w:cs="Calibri"/>
          <w:color w:val="333333"/>
          <w:sz w:val="24"/>
          <w:szCs w:val="24"/>
        </w:rPr>
        <w:t> </w:t>
      </w:r>
      <w:hyperlink r:id="rId24" w:history="1">
        <w:r w:rsidRPr="00D265AE">
          <w:rPr>
            <w:rStyle w:val="Hyperlink"/>
            <w:rFonts w:cs="Calibri"/>
            <w:color w:val="4C2C92"/>
            <w:sz w:val="24"/>
            <w:szCs w:val="24"/>
          </w:rPr>
          <w:t>https://toytheater.com/</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Educational online games</w:t>
      </w:r>
    </w:p>
    <w:p w:rsidR="00D265AE" w:rsidRPr="00D265AE" w:rsidRDefault="00D265AE" w:rsidP="00D265AE">
      <w:pPr>
        <w:pStyle w:val="ListParagraph"/>
        <w:numPr>
          <w:ilvl w:val="0"/>
          <w:numId w:val="3"/>
        </w:numPr>
        <w:spacing w:after="0"/>
        <w:rPr>
          <w:rFonts w:cs="Calibri"/>
          <w:color w:val="333333"/>
          <w:sz w:val="24"/>
          <w:szCs w:val="24"/>
        </w:rPr>
      </w:pPr>
      <w:r w:rsidRPr="00D265AE">
        <w:rPr>
          <w:rStyle w:val="Strong"/>
          <w:rFonts w:cs="Calibri"/>
          <w:color w:val="333333"/>
          <w:sz w:val="24"/>
          <w:szCs w:val="24"/>
          <w:bdr w:val="none" w:sz="0" w:space="0" w:color="auto" w:frame="1"/>
        </w:rPr>
        <w:t>Big History Project:</w:t>
      </w:r>
      <w:r w:rsidRPr="00D265AE">
        <w:rPr>
          <w:rFonts w:cs="Calibri"/>
          <w:color w:val="333333"/>
          <w:sz w:val="24"/>
          <w:szCs w:val="24"/>
        </w:rPr>
        <w:t> </w:t>
      </w:r>
      <w:hyperlink r:id="rId25" w:history="1">
        <w:r w:rsidRPr="00D265AE">
          <w:rPr>
            <w:rStyle w:val="Hyperlink"/>
            <w:rFonts w:cs="Calibri"/>
            <w:color w:val="4C2C92"/>
            <w:sz w:val="24"/>
            <w:szCs w:val="24"/>
          </w:rPr>
          <w:t>https://www.bighistoryproject.com/home</w:t>
        </w:r>
      </w:hyperlink>
    </w:p>
    <w:p w:rsidR="00D265AE" w:rsidRPr="00D265AE" w:rsidRDefault="00D265AE" w:rsidP="00D265AE">
      <w:pPr>
        <w:spacing w:line="276" w:lineRule="auto"/>
        <w:rPr>
          <w:rFonts w:cs="Calibri"/>
          <w:b/>
          <w:color w:val="333333"/>
          <w:sz w:val="24"/>
        </w:rPr>
      </w:pPr>
    </w:p>
    <w:p w:rsidR="00D265AE" w:rsidRPr="00D265AE" w:rsidRDefault="00D265AE" w:rsidP="00D265AE">
      <w:pPr>
        <w:spacing w:line="276" w:lineRule="auto"/>
        <w:rPr>
          <w:rFonts w:cs="Calibri"/>
          <w:b/>
          <w:color w:val="333333"/>
          <w:sz w:val="24"/>
          <w:u w:val="single"/>
        </w:rPr>
      </w:pPr>
      <w:r w:rsidRPr="00D265AE">
        <w:rPr>
          <w:rFonts w:cs="Calibri"/>
          <w:b/>
          <w:color w:val="333333"/>
          <w:sz w:val="24"/>
          <w:u w:val="single"/>
        </w:rPr>
        <w:t>Secondary School Specific.</w:t>
      </w:r>
    </w:p>
    <w:p w:rsidR="00D265AE" w:rsidRPr="00D265AE" w:rsidRDefault="00D265AE" w:rsidP="00D265AE">
      <w:pPr>
        <w:spacing w:line="276" w:lineRule="auto"/>
        <w:rPr>
          <w:rFonts w:cs="Calibri"/>
          <w:color w:val="333333"/>
          <w:sz w:val="24"/>
        </w:rPr>
      </w:pPr>
      <w:r w:rsidRPr="00D265AE">
        <w:rPr>
          <w:rFonts w:cs="Calibri"/>
          <w:color w:val="333333"/>
          <w:sz w:val="24"/>
        </w:rPr>
        <w:t> </w:t>
      </w:r>
    </w:p>
    <w:p w:rsidR="00D265AE" w:rsidRPr="00D265AE" w:rsidRDefault="00D265AE" w:rsidP="00D265AE">
      <w:pPr>
        <w:pStyle w:val="ListParagraph"/>
        <w:numPr>
          <w:ilvl w:val="0"/>
          <w:numId w:val="2"/>
        </w:numPr>
        <w:spacing w:after="0"/>
        <w:rPr>
          <w:rFonts w:cs="Calibri"/>
          <w:color w:val="333333"/>
          <w:sz w:val="24"/>
          <w:szCs w:val="24"/>
        </w:rPr>
      </w:pPr>
      <w:r w:rsidRPr="00D265AE">
        <w:rPr>
          <w:rStyle w:val="Strong"/>
          <w:rFonts w:cs="Calibri"/>
          <w:color w:val="333333"/>
          <w:sz w:val="24"/>
          <w:szCs w:val="24"/>
          <w:bdr w:val="none" w:sz="0" w:space="0" w:color="auto" w:frame="1"/>
        </w:rPr>
        <w:t>British Council:</w:t>
      </w:r>
      <w:r w:rsidRPr="00D265AE">
        <w:rPr>
          <w:rFonts w:cs="Calibri"/>
          <w:color w:val="333333"/>
          <w:sz w:val="24"/>
          <w:szCs w:val="24"/>
        </w:rPr>
        <w:t> </w:t>
      </w:r>
      <w:hyperlink r:id="rId26" w:history="1">
        <w:r w:rsidRPr="00D265AE">
          <w:rPr>
            <w:rStyle w:val="Hyperlink"/>
            <w:rFonts w:cs="Calibri"/>
            <w:color w:val="4C2C92"/>
            <w:sz w:val="24"/>
            <w:szCs w:val="24"/>
          </w:rPr>
          <w:t>https://www.britishcouncil.org/school-resources/find</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Resources for English language learning</w:t>
      </w:r>
    </w:p>
    <w:p w:rsidR="00D265AE" w:rsidRPr="00D265AE" w:rsidRDefault="00D265AE" w:rsidP="00D265AE">
      <w:pPr>
        <w:pStyle w:val="ListParagraph"/>
        <w:numPr>
          <w:ilvl w:val="0"/>
          <w:numId w:val="2"/>
        </w:numPr>
        <w:spacing w:after="0"/>
        <w:rPr>
          <w:rFonts w:cs="Calibri"/>
          <w:color w:val="333333"/>
          <w:sz w:val="24"/>
          <w:szCs w:val="24"/>
        </w:rPr>
      </w:pPr>
      <w:r w:rsidRPr="00D265AE">
        <w:rPr>
          <w:rStyle w:val="Strong"/>
          <w:rFonts w:cs="Calibri"/>
          <w:color w:val="333333"/>
          <w:sz w:val="24"/>
          <w:szCs w:val="24"/>
          <w:bdr w:val="none" w:sz="0" w:space="0" w:color="auto" w:frame="1"/>
        </w:rPr>
        <w:t>Oxford Owl for Home:</w:t>
      </w:r>
      <w:r w:rsidRPr="00D265AE">
        <w:rPr>
          <w:rFonts w:cs="Calibri"/>
          <w:color w:val="333333"/>
          <w:sz w:val="24"/>
          <w:szCs w:val="24"/>
        </w:rPr>
        <w:t> </w:t>
      </w:r>
      <w:hyperlink r:id="rId27" w:history="1">
        <w:r w:rsidRPr="00D265AE">
          <w:rPr>
            <w:rStyle w:val="Hyperlink"/>
            <w:rFonts w:cs="Calibri"/>
            <w:color w:val="4C2C92"/>
            <w:sz w:val="24"/>
            <w:szCs w:val="24"/>
          </w:rPr>
          <w:t>https://www.oxfordowl.co.uk/for-home/</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Lots of free resources for Primary.</w:t>
      </w:r>
    </w:p>
    <w:p w:rsidR="00D265AE" w:rsidRPr="00D265AE" w:rsidRDefault="00D265AE" w:rsidP="00D265AE">
      <w:pPr>
        <w:pStyle w:val="ListParagraph"/>
        <w:numPr>
          <w:ilvl w:val="0"/>
          <w:numId w:val="2"/>
        </w:numPr>
        <w:spacing w:after="0"/>
        <w:rPr>
          <w:rFonts w:cs="Calibri"/>
          <w:color w:val="333333"/>
          <w:sz w:val="24"/>
          <w:szCs w:val="24"/>
        </w:rPr>
      </w:pPr>
      <w:r w:rsidRPr="00D265AE">
        <w:rPr>
          <w:rStyle w:val="Strong"/>
          <w:rFonts w:cs="Calibri"/>
          <w:color w:val="333333"/>
          <w:sz w:val="24"/>
          <w:szCs w:val="24"/>
          <w:bdr w:val="none" w:sz="0" w:space="0" w:color="auto" w:frame="1"/>
        </w:rPr>
        <w:t>Geography Games:</w:t>
      </w:r>
      <w:r w:rsidRPr="00D265AE">
        <w:rPr>
          <w:rFonts w:cs="Calibri"/>
          <w:color w:val="333333"/>
          <w:sz w:val="24"/>
          <w:szCs w:val="24"/>
        </w:rPr>
        <w:t> </w:t>
      </w:r>
      <w:hyperlink r:id="rId28" w:history="1">
        <w:r w:rsidRPr="00D265AE">
          <w:rPr>
            <w:rStyle w:val="Hyperlink"/>
            <w:rFonts w:cs="Calibri"/>
            <w:color w:val="4C2C92"/>
            <w:sz w:val="24"/>
            <w:szCs w:val="24"/>
          </w:rPr>
          <w:t>https://world-geography-games.com/world.html</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Geography gaming</w:t>
      </w:r>
    </w:p>
    <w:p w:rsidR="00D265AE" w:rsidRPr="00D265AE" w:rsidRDefault="00D265AE" w:rsidP="00D265AE">
      <w:pPr>
        <w:pStyle w:val="ListParagraph"/>
        <w:numPr>
          <w:ilvl w:val="0"/>
          <w:numId w:val="2"/>
        </w:numPr>
        <w:spacing w:after="0"/>
        <w:rPr>
          <w:rFonts w:cs="Calibri"/>
          <w:color w:val="333333"/>
          <w:sz w:val="24"/>
          <w:szCs w:val="24"/>
        </w:rPr>
      </w:pPr>
      <w:proofErr w:type="spellStart"/>
      <w:r w:rsidRPr="00D265AE">
        <w:rPr>
          <w:rStyle w:val="Strong"/>
          <w:rFonts w:cs="Calibri"/>
          <w:color w:val="333333"/>
          <w:sz w:val="24"/>
          <w:szCs w:val="24"/>
          <w:bdr w:val="none" w:sz="0" w:space="0" w:color="auto" w:frame="1"/>
        </w:rPr>
        <w:t>Cbeebies</w:t>
      </w:r>
      <w:proofErr w:type="spellEnd"/>
      <w:r w:rsidRPr="00D265AE">
        <w:rPr>
          <w:rStyle w:val="Strong"/>
          <w:rFonts w:cs="Calibri"/>
          <w:color w:val="333333"/>
          <w:sz w:val="24"/>
          <w:szCs w:val="24"/>
          <w:bdr w:val="none" w:sz="0" w:space="0" w:color="auto" w:frame="1"/>
        </w:rPr>
        <w:t xml:space="preserve"> Radio:</w:t>
      </w:r>
      <w:r w:rsidRPr="00D265AE">
        <w:rPr>
          <w:rFonts w:cs="Calibri"/>
          <w:color w:val="333333"/>
          <w:sz w:val="24"/>
          <w:szCs w:val="24"/>
        </w:rPr>
        <w:t> </w:t>
      </w:r>
      <w:hyperlink r:id="rId29" w:history="1">
        <w:r w:rsidRPr="00D265AE">
          <w:rPr>
            <w:rStyle w:val="Hyperlink"/>
            <w:rFonts w:cs="Calibri"/>
            <w:color w:val="4C2C92"/>
            <w:sz w:val="24"/>
            <w:szCs w:val="24"/>
          </w:rPr>
          <w:t>https://www.bbc.co.uk/cbeebies/radio</w:t>
        </w:r>
      </w:hyperlink>
    </w:p>
    <w:p w:rsidR="00D265AE" w:rsidRPr="00D265AE" w:rsidRDefault="00D265AE" w:rsidP="00D265AE">
      <w:pPr>
        <w:spacing w:line="276" w:lineRule="auto"/>
        <w:ind w:left="720"/>
        <w:rPr>
          <w:rFonts w:cs="Calibri"/>
          <w:color w:val="333333"/>
          <w:sz w:val="24"/>
        </w:rPr>
      </w:pPr>
      <w:r w:rsidRPr="00D265AE">
        <w:rPr>
          <w:rFonts w:cs="Calibri"/>
          <w:color w:val="333333"/>
          <w:sz w:val="24"/>
        </w:rPr>
        <w:t>Listening activities.</w:t>
      </w:r>
    </w:p>
    <w:p w:rsidR="00D265AE" w:rsidRPr="00D265AE" w:rsidRDefault="00D265AE" w:rsidP="00D265AE">
      <w:pPr>
        <w:pStyle w:val="ListParagraph"/>
        <w:numPr>
          <w:ilvl w:val="0"/>
          <w:numId w:val="2"/>
        </w:numPr>
        <w:spacing w:after="0"/>
        <w:rPr>
          <w:rFonts w:cs="Calibri"/>
          <w:color w:val="333333"/>
          <w:sz w:val="24"/>
          <w:szCs w:val="24"/>
        </w:rPr>
      </w:pPr>
      <w:r w:rsidRPr="00D265AE">
        <w:rPr>
          <w:rStyle w:val="Strong"/>
          <w:rFonts w:cs="Calibri"/>
          <w:color w:val="333333"/>
          <w:sz w:val="24"/>
          <w:szCs w:val="24"/>
          <w:bdr w:val="none" w:sz="0" w:space="0" w:color="auto" w:frame="1"/>
        </w:rPr>
        <w:t>Paw Print Badges:</w:t>
      </w:r>
      <w:r w:rsidRPr="00D265AE">
        <w:rPr>
          <w:rFonts w:cs="Calibri"/>
          <w:color w:val="333333"/>
          <w:sz w:val="24"/>
          <w:szCs w:val="24"/>
        </w:rPr>
        <w:t> </w:t>
      </w:r>
      <w:hyperlink r:id="rId30" w:history="1">
        <w:r w:rsidRPr="00D265AE">
          <w:rPr>
            <w:rStyle w:val="Hyperlink"/>
            <w:rFonts w:cs="Calibri"/>
            <w:color w:val="4C2C92"/>
            <w:sz w:val="24"/>
            <w:szCs w:val="24"/>
          </w:rPr>
          <w:t>https://www.pawprintbadges.co.uk</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Free challenge packs and other downloads. Indoor and outdoor.</w:t>
      </w:r>
    </w:p>
    <w:p w:rsidR="00D265AE" w:rsidRPr="00D265AE" w:rsidRDefault="00D265AE" w:rsidP="00D265AE">
      <w:pPr>
        <w:pStyle w:val="ListParagraph"/>
        <w:numPr>
          <w:ilvl w:val="0"/>
          <w:numId w:val="2"/>
        </w:numPr>
        <w:spacing w:after="0"/>
        <w:rPr>
          <w:rFonts w:cs="Calibri"/>
          <w:color w:val="333333"/>
          <w:sz w:val="24"/>
          <w:szCs w:val="24"/>
        </w:rPr>
      </w:pPr>
      <w:proofErr w:type="spellStart"/>
      <w:r w:rsidRPr="00D265AE">
        <w:rPr>
          <w:rStyle w:val="Strong"/>
          <w:rFonts w:cs="Calibri"/>
          <w:color w:val="333333"/>
          <w:sz w:val="24"/>
          <w:szCs w:val="24"/>
          <w:bdr w:val="none" w:sz="0" w:space="0" w:color="auto" w:frame="1"/>
        </w:rPr>
        <w:t>iDEA</w:t>
      </w:r>
      <w:proofErr w:type="spellEnd"/>
      <w:r w:rsidRPr="00D265AE">
        <w:rPr>
          <w:rStyle w:val="Strong"/>
          <w:rFonts w:cs="Calibri"/>
          <w:color w:val="333333"/>
          <w:sz w:val="24"/>
          <w:szCs w:val="24"/>
          <w:bdr w:val="none" w:sz="0" w:space="0" w:color="auto" w:frame="1"/>
        </w:rPr>
        <w:t xml:space="preserve"> Awards:</w:t>
      </w:r>
      <w:r w:rsidRPr="00D265AE">
        <w:rPr>
          <w:rFonts w:cs="Calibri"/>
          <w:color w:val="333333"/>
          <w:sz w:val="24"/>
          <w:szCs w:val="24"/>
        </w:rPr>
        <w:t> </w:t>
      </w:r>
      <w:hyperlink r:id="rId31" w:history="1">
        <w:r w:rsidRPr="00D265AE">
          <w:rPr>
            <w:rStyle w:val="Hyperlink"/>
            <w:rFonts w:cs="Calibri"/>
            <w:color w:val="4C2C92"/>
            <w:sz w:val="24"/>
            <w:szCs w:val="24"/>
          </w:rPr>
          <w:t>https://idea.org.uk</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Digital enterprise award scheme you can complete online</w:t>
      </w:r>
    </w:p>
    <w:p w:rsidR="00D265AE" w:rsidRPr="00D265AE" w:rsidRDefault="00D265AE" w:rsidP="00D265AE">
      <w:pPr>
        <w:pStyle w:val="ListParagraph"/>
        <w:numPr>
          <w:ilvl w:val="0"/>
          <w:numId w:val="2"/>
        </w:numPr>
        <w:spacing w:after="0"/>
        <w:rPr>
          <w:rFonts w:cs="Calibri"/>
          <w:color w:val="333333"/>
          <w:sz w:val="24"/>
          <w:szCs w:val="24"/>
        </w:rPr>
      </w:pPr>
      <w:proofErr w:type="spellStart"/>
      <w:r w:rsidRPr="00D265AE">
        <w:rPr>
          <w:rStyle w:val="Strong"/>
          <w:rFonts w:cs="Calibri"/>
          <w:color w:val="333333"/>
          <w:sz w:val="24"/>
          <w:szCs w:val="24"/>
          <w:bdr w:val="none" w:sz="0" w:space="0" w:color="auto" w:frame="1"/>
        </w:rPr>
        <w:t>Blockly</w:t>
      </w:r>
      <w:proofErr w:type="spellEnd"/>
      <w:r w:rsidRPr="00D265AE">
        <w:rPr>
          <w:rStyle w:val="Strong"/>
          <w:rFonts w:cs="Calibri"/>
          <w:color w:val="333333"/>
          <w:sz w:val="24"/>
          <w:szCs w:val="24"/>
          <w:bdr w:val="none" w:sz="0" w:space="0" w:color="auto" w:frame="1"/>
        </w:rPr>
        <w:t>:</w:t>
      </w:r>
      <w:r w:rsidRPr="00D265AE">
        <w:rPr>
          <w:rFonts w:cs="Calibri"/>
          <w:color w:val="333333"/>
          <w:sz w:val="24"/>
          <w:szCs w:val="24"/>
        </w:rPr>
        <w:t> </w:t>
      </w:r>
      <w:hyperlink r:id="rId32" w:history="1">
        <w:r w:rsidRPr="00D265AE">
          <w:rPr>
            <w:rStyle w:val="Hyperlink"/>
            <w:rFonts w:cs="Calibri"/>
            <w:color w:val="4C2C92"/>
            <w:sz w:val="24"/>
            <w:szCs w:val="24"/>
          </w:rPr>
          <w:t>https://blockly.games</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Learn all about computer programming.</w:t>
      </w:r>
    </w:p>
    <w:p w:rsidR="00D265AE" w:rsidRPr="00D265AE" w:rsidRDefault="00D265AE" w:rsidP="00D265AE">
      <w:pPr>
        <w:pStyle w:val="ListParagraph"/>
        <w:numPr>
          <w:ilvl w:val="0"/>
          <w:numId w:val="2"/>
        </w:numPr>
        <w:spacing w:after="0"/>
        <w:rPr>
          <w:rFonts w:cs="Calibri"/>
          <w:color w:val="333333"/>
          <w:sz w:val="24"/>
          <w:szCs w:val="24"/>
        </w:rPr>
      </w:pPr>
      <w:r w:rsidRPr="00D265AE">
        <w:rPr>
          <w:rFonts w:cs="Calibri"/>
          <w:color w:val="333333"/>
          <w:sz w:val="24"/>
          <w:szCs w:val="24"/>
        </w:rPr>
        <w:t>S</w:t>
      </w:r>
      <w:r w:rsidRPr="00D265AE">
        <w:rPr>
          <w:rStyle w:val="Strong"/>
          <w:rFonts w:cs="Calibri"/>
          <w:color w:val="333333"/>
          <w:sz w:val="24"/>
          <w:szCs w:val="24"/>
          <w:bdr w:val="none" w:sz="0" w:space="0" w:color="auto" w:frame="1"/>
        </w:rPr>
        <w:t>cratch:</w:t>
      </w:r>
      <w:r w:rsidRPr="00D265AE">
        <w:rPr>
          <w:rFonts w:cs="Calibri"/>
          <w:color w:val="333333"/>
          <w:sz w:val="24"/>
          <w:szCs w:val="24"/>
        </w:rPr>
        <w:t> </w:t>
      </w:r>
      <w:hyperlink r:id="rId33" w:history="1">
        <w:r w:rsidRPr="00D265AE">
          <w:rPr>
            <w:rStyle w:val="Hyperlink"/>
            <w:rFonts w:cs="Calibri"/>
            <w:color w:val="4C2C92"/>
            <w:sz w:val="24"/>
            <w:szCs w:val="24"/>
          </w:rPr>
          <w:t>https://scratch.mit.edu/explore/projects/games/</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Learn all about computer programming.</w:t>
      </w:r>
    </w:p>
    <w:p w:rsidR="00D265AE" w:rsidRPr="00D265AE" w:rsidRDefault="00D265AE" w:rsidP="00D265AE">
      <w:pPr>
        <w:pStyle w:val="ListParagraph"/>
        <w:numPr>
          <w:ilvl w:val="0"/>
          <w:numId w:val="2"/>
        </w:numPr>
        <w:spacing w:after="0"/>
        <w:rPr>
          <w:rFonts w:cs="Calibri"/>
          <w:color w:val="333333"/>
          <w:sz w:val="24"/>
          <w:szCs w:val="24"/>
        </w:rPr>
      </w:pPr>
      <w:r w:rsidRPr="00D265AE">
        <w:rPr>
          <w:rStyle w:val="Strong"/>
          <w:rFonts w:cs="Calibri"/>
          <w:color w:val="333333"/>
          <w:sz w:val="24"/>
          <w:szCs w:val="24"/>
          <w:bdr w:val="none" w:sz="0" w:space="0" w:color="auto" w:frame="1"/>
        </w:rPr>
        <w:t>Ted Ed:</w:t>
      </w:r>
      <w:r w:rsidRPr="00D265AE">
        <w:rPr>
          <w:rFonts w:cs="Calibri"/>
          <w:color w:val="333333"/>
          <w:sz w:val="24"/>
          <w:szCs w:val="24"/>
        </w:rPr>
        <w:t> </w:t>
      </w:r>
      <w:hyperlink r:id="rId34" w:history="1">
        <w:r w:rsidRPr="00D265AE">
          <w:rPr>
            <w:rStyle w:val="Hyperlink"/>
            <w:rFonts w:cs="Calibri"/>
            <w:color w:val="4C2C92"/>
            <w:sz w:val="24"/>
            <w:szCs w:val="24"/>
          </w:rPr>
          <w:t>https://ed.ted.com</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A range of engaging educational videos</w:t>
      </w:r>
    </w:p>
    <w:p w:rsidR="00D265AE" w:rsidRPr="00D265AE" w:rsidRDefault="00D265AE" w:rsidP="00D265AE">
      <w:pPr>
        <w:pStyle w:val="ListParagraph"/>
        <w:numPr>
          <w:ilvl w:val="0"/>
          <w:numId w:val="2"/>
        </w:numPr>
        <w:spacing w:after="0"/>
        <w:rPr>
          <w:rFonts w:cs="Calibri"/>
          <w:color w:val="333333"/>
          <w:sz w:val="24"/>
          <w:szCs w:val="24"/>
        </w:rPr>
      </w:pPr>
      <w:r w:rsidRPr="00D265AE">
        <w:rPr>
          <w:rStyle w:val="Strong"/>
          <w:rFonts w:cs="Calibri"/>
          <w:color w:val="333333"/>
          <w:sz w:val="24"/>
          <w:szCs w:val="24"/>
          <w:bdr w:val="none" w:sz="0" w:space="0" w:color="auto" w:frame="1"/>
        </w:rPr>
        <w:lastRenderedPageBreak/>
        <w:t>Duolingo:</w:t>
      </w:r>
      <w:r w:rsidRPr="00D265AE">
        <w:rPr>
          <w:rFonts w:cs="Calibri"/>
          <w:color w:val="333333"/>
          <w:sz w:val="24"/>
          <w:szCs w:val="24"/>
        </w:rPr>
        <w:t> </w:t>
      </w:r>
      <w:hyperlink r:id="rId35" w:history="1">
        <w:r w:rsidRPr="00D265AE">
          <w:rPr>
            <w:rStyle w:val="Hyperlink"/>
            <w:rFonts w:cs="Calibri"/>
            <w:color w:val="4C2C92"/>
            <w:sz w:val="24"/>
            <w:szCs w:val="24"/>
          </w:rPr>
          <w:t>https://www.duolingo.com</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Learn languages for free.</w:t>
      </w:r>
    </w:p>
    <w:p w:rsidR="00D265AE" w:rsidRPr="00D265AE" w:rsidRDefault="00D265AE" w:rsidP="00D265AE">
      <w:pPr>
        <w:pStyle w:val="ListParagraph"/>
        <w:numPr>
          <w:ilvl w:val="0"/>
          <w:numId w:val="2"/>
        </w:numPr>
        <w:spacing w:after="0"/>
        <w:rPr>
          <w:rFonts w:cs="Calibri"/>
          <w:color w:val="333333"/>
          <w:sz w:val="24"/>
          <w:szCs w:val="24"/>
        </w:rPr>
      </w:pPr>
      <w:r w:rsidRPr="00D265AE">
        <w:rPr>
          <w:rStyle w:val="Strong"/>
          <w:rFonts w:cs="Calibri"/>
          <w:color w:val="333333"/>
          <w:sz w:val="24"/>
          <w:szCs w:val="24"/>
          <w:bdr w:val="none" w:sz="0" w:space="0" w:color="auto" w:frame="1"/>
        </w:rPr>
        <w:t>The Kids Should See This</w:t>
      </w:r>
      <w:r w:rsidRPr="00D265AE">
        <w:rPr>
          <w:rFonts w:cs="Calibri"/>
          <w:color w:val="333333"/>
          <w:sz w:val="24"/>
          <w:szCs w:val="24"/>
        </w:rPr>
        <w:t>: </w:t>
      </w:r>
      <w:hyperlink r:id="rId36" w:history="1">
        <w:r w:rsidRPr="00D265AE">
          <w:rPr>
            <w:rStyle w:val="Hyperlink"/>
            <w:rFonts w:cs="Calibri"/>
            <w:color w:val="4C2C92"/>
            <w:sz w:val="24"/>
            <w:szCs w:val="24"/>
          </w:rPr>
          <w:t>https://thekidshouldseethis.com</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Wide range of educational videos</w:t>
      </w:r>
    </w:p>
    <w:p w:rsidR="00D265AE" w:rsidRPr="00D265AE" w:rsidRDefault="00D265AE" w:rsidP="00D265AE">
      <w:pPr>
        <w:pStyle w:val="ListParagraph"/>
        <w:numPr>
          <w:ilvl w:val="0"/>
          <w:numId w:val="2"/>
        </w:numPr>
        <w:spacing w:after="0"/>
        <w:rPr>
          <w:rFonts w:cs="Calibri"/>
          <w:color w:val="333333"/>
          <w:sz w:val="24"/>
          <w:szCs w:val="24"/>
        </w:rPr>
      </w:pPr>
      <w:r w:rsidRPr="00D265AE">
        <w:rPr>
          <w:rStyle w:val="Strong"/>
          <w:rFonts w:cs="Calibri"/>
          <w:color w:val="333333"/>
          <w:sz w:val="24"/>
          <w:szCs w:val="24"/>
          <w:bdr w:val="none" w:sz="0" w:space="0" w:color="auto" w:frame="1"/>
        </w:rPr>
        <w:t>National Geographic Kids</w:t>
      </w:r>
      <w:r w:rsidRPr="00D265AE">
        <w:rPr>
          <w:rFonts w:cs="Calibri"/>
          <w:color w:val="333333"/>
          <w:sz w:val="24"/>
          <w:szCs w:val="24"/>
        </w:rPr>
        <w:t>: </w:t>
      </w:r>
      <w:hyperlink r:id="rId37" w:history="1">
        <w:r w:rsidRPr="00D265AE">
          <w:rPr>
            <w:rStyle w:val="Hyperlink"/>
            <w:rFonts w:cs="Calibri"/>
            <w:color w:val="4C2C92"/>
            <w:sz w:val="24"/>
            <w:szCs w:val="24"/>
          </w:rPr>
          <w:t>https://www.natgeokids.com/uk/</w:t>
        </w:r>
      </w:hyperlink>
    </w:p>
    <w:p w:rsidR="00D265AE" w:rsidRPr="00D265AE" w:rsidRDefault="00D265AE" w:rsidP="00D265AE">
      <w:pPr>
        <w:pStyle w:val="ListParagraph"/>
        <w:spacing w:after="0"/>
        <w:rPr>
          <w:rFonts w:cs="Calibri"/>
          <w:color w:val="333333"/>
          <w:sz w:val="24"/>
          <w:szCs w:val="24"/>
        </w:rPr>
      </w:pPr>
      <w:r w:rsidRPr="00D265AE">
        <w:rPr>
          <w:rFonts w:cs="Calibri"/>
          <w:color w:val="333333"/>
          <w:sz w:val="24"/>
          <w:szCs w:val="24"/>
        </w:rPr>
        <w:t>Activities and quizzes</w:t>
      </w:r>
    </w:p>
    <w:p w:rsidR="008173B0" w:rsidRPr="008173B0" w:rsidRDefault="00D265AE" w:rsidP="00596311">
      <w:pPr>
        <w:pStyle w:val="ListParagraph"/>
        <w:numPr>
          <w:ilvl w:val="0"/>
          <w:numId w:val="2"/>
        </w:numPr>
        <w:spacing w:after="0"/>
        <w:rPr>
          <w:rStyle w:val="Hyperlink"/>
          <w:rFonts w:cs="Calibri"/>
          <w:color w:val="333333"/>
          <w:sz w:val="24"/>
          <w:szCs w:val="24"/>
          <w:u w:val="none"/>
        </w:rPr>
      </w:pPr>
      <w:r w:rsidRPr="008173B0">
        <w:rPr>
          <w:rStyle w:val="Strong"/>
          <w:rFonts w:cs="Calibri"/>
          <w:color w:val="333333"/>
          <w:sz w:val="24"/>
          <w:szCs w:val="24"/>
          <w:bdr w:val="none" w:sz="0" w:space="0" w:color="auto" w:frame="1"/>
        </w:rPr>
        <w:t>Mystery Science:</w:t>
      </w:r>
      <w:r w:rsidRPr="008173B0">
        <w:rPr>
          <w:rFonts w:cs="Calibri"/>
          <w:color w:val="333333"/>
          <w:sz w:val="24"/>
          <w:szCs w:val="24"/>
        </w:rPr>
        <w:t> </w:t>
      </w:r>
      <w:hyperlink r:id="rId38" w:history="1">
        <w:r w:rsidRPr="008173B0">
          <w:rPr>
            <w:rStyle w:val="Hyperlink"/>
            <w:rFonts w:cs="Calibri"/>
            <w:color w:val="4C2C92"/>
            <w:sz w:val="24"/>
            <w:szCs w:val="24"/>
          </w:rPr>
          <w:t>https://mysteryscience.com</w:t>
        </w:r>
      </w:hyperlink>
    </w:p>
    <w:p w:rsidR="00D265AE" w:rsidRPr="008173B0" w:rsidRDefault="00D265AE" w:rsidP="008173B0">
      <w:pPr>
        <w:pStyle w:val="ListParagraph"/>
        <w:spacing w:after="0"/>
        <w:rPr>
          <w:rFonts w:cs="Calibri"/>
          <w:color w:val="333333"/>
          <w:sz w:val="24"/>
          <w:szCs w:val="24"/>
        </w:rPr>
      </w:pPr>
      <w:r w:rsidRPr="008173B0">
        <w:rPr>
          <w:rFonts w:cs="Calibri"/>
          <w:color w:val="333333"/>
          <w:sz w:val="24"/>
          <w:szCs w:val="24"/>
        </w:rPr>
        <w:t>Free science lessons</w:t>
      </w:r>
    </w:p>
    <w:p w:rsidR="00D265AE" w:rsidRPr="008173B0" w:rsidRDefault="00D265AE" w:rsidP="00D265AE">
      <w:pPr>
        <w:pStyle w:val="ListParagraph"/>
        <w:numPr>
          <w:ilvl w:val="0"/>
          <w:numId w:val="2"/>
        </w:numPr>
        <w:spacing w:after="120"/>
        <w:rPr>
          <w:rStyle w:val="Hyperlink"/>
          <w:rFonts w:cs="Calibri"/>
          <w:color w:val="333333"/>
          <w:sz w:val="24"/>
          <w:szCs w:val="24"/>
        </w:rPr>
      </w:pPr>
      <w:r w:rsidRPr="00D265AE">
        <w:rPr>
          <w:rStyle w:val="Strong"/>
          <w:rFonts w:cs="Calibri"/>
          <w:color w:val="333333"/>
          <w:sz w:val="24"/>
          <w:szCs w:val="24"/>
          <w:bdr w:val="none" w:sz="0" w:space="0" w:color="auto" w:frame="1"/>
        </w:rPr>
        <w:t>Crash Course:</w:t>
      </w:r>
      <w:r w:rsidRPr="00D265AE">
        <w:rPr>
          <w:rFonts w:cs="Calibri"/>
          <w:color w:val="333333"/>
          <w:sz w:val="24"/>
          <w:szCs w:val="24"/>
        </w:rPr>
        <w:t> </w:t>
      </w:r>
      <w:hyperlink r:id="rId39" w:history="1">
        <w:r w:rsidRPr="00D265AE">
          <w:rPr>
            <w:rStyle w:val="Hyperlink"/>
            <w:rFonts w:cs="Calibri"/>
            <w:color w:val="4C2C92"/>
            <w:sz w:val="24"/>
            <w:szCs w:val="24"/>
          </w:rPr>
          <w:t>https://thecrashcourse.com/</w:t>
        </w:r>
      </w:hyperlink>
    </w:p>
    <w:p w:rsidR="008173B0" w:rsidRPr="008173B0" w:rsidRDefault="008173B0" w:rsidP="008173B0">
      <w:pPr>
        <w:pStyle w:val="ListParagraph"/>
        <w:numPr>
          <w:ilvl w:val="0"/>
          <w:numId w:val="2"/>
        </w:numPr>
        <w:spacing w:after="120"/>
        <w:rPr>
          <w:rStyle w:val="Hyperlink"/>
          <w:rFonts w:cs="Calibri"/>
          <w:color w:val="333333"/>
          <w:sz w:val="24"/>
          <w:szCs w:val="24"/>
        </w:rPr>
      </w:pPr>
      <w:r>
        <w:rPr>
          <w:rStyle w:val="Strong"/>
          <w:rFonts w:cs="Calibri"/>
          <w:color w:val="333333"/>
          <w:sz w:val="24"/>
          <w:szCs w:val="24"/>
          <w:bdr w:val="none" w:sz="0" w:space="0" w:color="auto" w:frame="1"/>
        </w:rPr>
        <w:t>Khan Academy:</w:t>
      </w:r>
      <w:r>
        <w:rPr>
          <w:rStyle w:val="Hyperlink"/>
          <w:rFonts w:cs="Calibri"/>
          <w:color w:val="333333"/>
          <w:sz w:val="24"/>
          <w:szCs w:val="24"/>
        </w:rPr>
        <w:t xml:space="preserve"> </w:t>
      </w:r>
      <w:hyperlink r:id="rId40" w:history="1">
        <w:r w:rsidRPr="008173B0">
          <w:rPr>
            <w:rStyle w:val="Hyperlink"/>
            <w:sz w:val="24"/>
          </w:rPr>
          <w:t>https://www.khanacademy.org/</w:t>
        </w:r>
      </w:hyperlink>
      <w:r>
        <w:rPr>
          <w:sz w:val="24"/>
        </w:rPr>
        <w:t xml:space="preserve"> - all ages and all subject areas </w:t>
      </w:r>
    </w:p>
    <w:p w:rsidR="00D265AE" w:rsidRPr="00D265AE" w:rsidRDefault="00D265AE" w:rsidP="00D265AE">
      <w:pPr>
        <w:pStyle w:val="ListParagraph"/>
        <w:spacing w:after="120"/>
        <w:rPr>
          <w:rFonts w:cs="Calibri"/>
          <w:color w:val="333333"/>
          <w:sz w:val="24"/>
          <w:szCs w:val="24"/>
        </w:rPr>
      </w:pPr>
    </w:p>
    <w:p w:rsidR="00D265AE" w:rsidRPr="00D265AE" w:rsidRDefault="00D265AE" w:rsidP="00D265AE">
      <w:pPr>
        <w:spacing w:line="276" w:lineRule="auto"/>
        <w:rPr>
          <w:rFonts w:cs="Calibri"/>
          <w:color w:val="333333"/>
          <w:sz w:val="24"/>
        </w:rPr>
      </w:pPr>
      <w:r w:rsidRPr="00D265AE">
        <w:rPr>
          <w:rFonts w:cs="Calibri"/>
          <w:color w:val="333333"/>
          <w:sz w:val="24"/>
        </w:rPr>
        <w:t>Also accessible at:</w:t>
      </w:r>
    </w:p>
    <w:p w:rsidR="00D265AE" w:rsidRPr="00D265AE" w:rsidRDefault="00D265AE" w:rsidP="00D265AE">
      <w:pPr>
        <w:spacing w:line="276" w:lineRule="auto"/>
        <w:rPr>
          <w:rFonts w:cs="Calibri"/>
          <w:color w:val="333333"/>
          <w:sz w:val="24"/>
        </w:rPr>
      </w:pPr>
    </w:p>
    <w:p w:rsidR="00D265AE" w:rsidRPr="00D265AE" w:rsidRDefault="007220F5" w:rsidP="00D265AE">
      <w:pPr>
        <w:spacing w:line="276" w:lineRule="auto"/>
        <w:rPr>
          <w:rStyle w:val="Hyperlink"/>
          <w:rFonts w:cs="Calibri"/>
          <w:sz w:val="24"/>
        </w:rPr>
      </w:pPr>
      <w:hyperlink r:id="rId41" w:history="1">
        <w:r w:rsidR="00D265AE" w:rsidRPr="00D265AE">
          <w:rPr>
            <w:rStyle w:val="Hyperlink"/>
            <w:rFonts w:cs="Calibri"/>
            <w:sz w:val="24"/>
          </w:rPr>
          <w:t>https://www.sandwell.gov.uk/info/200328/virtual_school_for_looked_after_children/4466/resource_links_for_children</w:t>
        </w:r>
      </w:hyperlink>
    </w:p>
    <w:p w:rsidR="00D265AE" w:rsidRPr="00D265AE" w:rsidRDefault="00D265AE" w:rsidP="00D265AE">
      <w:pPr>
        <w:pStyle w:val="NormalWeb"/>
        <w:shd w:val="clear" w:color="auto" w:fill="FFFFFF"/>
        <w:spacing w:before="0" w:beforeAutospacing="0" w:after="120" w:afterAutospacing="0" w:line="276" w:lineRule="auto"/>
        <w:textAlignment w:val="baseline"/>
        <w:rPr>
          <w:rFonts w:ascii="Calibri" w:hAnsi="Calibri" w:cs="Calibri"/>
        </w:rPr>
      </w:pPr>
    </w:p>
    <w:p w:rsidR="00D265AE" w:rsidRPr="00D265AE" w:rsidRDefault="00D265AE" w:rsidP="00D265AE">
      <w:pPr>
        <w:pStyle w:val="NormalWeb"/>
        <w:shd w:val="clear" w:color="auto" w:fill="FFFFFF"/>
        <w:spacing w:before="0" w:beforeAutospacing="0" w:after="120" w:afterAutospacing="0" w:line="276" w:lineRule="auto"/>
        <w:textAlignment w:val="baseline"/>
        <w:rPr>
          <w:rFonts w:ascii="Calibri" w:hAnsi="Calibri" w:cs="Calibri"/>
        </w:rPr>
      </w:pPr>
    </w:p>
    <w:p w:rsidR="00D265AE" w:rsidRPr="00D265AE" w:rsidRDefault="00D265AE" w:rsidP="00D265AE">
      <w:pPr>
        <w:pStyle w:val="NormalWeb"/>
        <w:shd w:val="clear" w:color="auto" w:fill="FFFFFF"/>
        <w:spacing w:before="0" w:beforeAutospacing="0" w:after="120" w:afterAutospacing="0" w:line="276" w:lineRule="auto"/>
        <w:textAlignment w:val="baseline"/>
        <w:rPr>
          <w:rFonts w:ascii="Calibri" w:hAnsi="Calibri" w:cs="Calibri"/>
        </w:rPr>
      </w:pPr>
    </w:p>
    <w:p w:rsidR="00D265AE" w:rsidRPr="00D265AE" w:rsidRDefault="00D265AE" w:rsidP="00D265AE">
      <w:pPr>
        <w:spacing w:line="276" w:lineRule="auto"/>
        <w:rPr>
          <w:rFonts w:cs="Calibri"/>
          <w:sz w:val="24"/>
        </w:rPr>
      </w:pPr>
    </w:p>
    <w:p w:rsidR="00D265AE" w:rsidRDefault="00D265AE" w:rsidP="000B30FB">
      <w:pPr>
        <w:rPr>
          <w:sz w:val="26"/>
        </w:rPr>
      </w:pPr>
    </w:p>
    <w:sectPr w:rsidR="00D265AE">
      <w:type w:val="continuous"/>
      <w:pgSz w:w="11909" w:h="16834" w:code="9"/>
      <w:pgMar w:top="1797" w:right="1440" w:bottom="72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2AF" w:rsidRDefault="000712AF">
      <w:r>
        <w:separator/>
      </w:r>
    </w:p>
  </w:endnote>
  <w:endnote w:type="continuationSeparator" w:id="0">
    <w:p w:rsidR="000712AF" w:rsidRDefault="0007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61" w:rsidRPr="00CC32B4" w:rsidRDefault="00D265AE" w:rsidP="00747DF1">
    <w:pPr>
      <w:pStyle w:val="ListParagraph"/>
      <w:numPr>
        <w:ilvl w:val="0"/>
        <w:numId w:val="1"/>
      </w:numPr>
      <w:rPr>
        <w:sz w:val="20"/>
        <w:szCs w:val="20"/>
      </w:rPr>
    </w:pPr>
    <w:r w:rsidRPr="00747DF1">
      <w:rPr>
        <w:rFonts w:cs="Calibri"/>
        <w:noProof/>
        <w:sz w:val="16"/>
        <w:szCs w:val="16"/>
        <w:lang w:eastAsia="en-GB"/>
      </w:rPr>
      <mc:AlternateContent>
        <mc:Choice Requires="wps">
          <w:drawing>
            <wp:anchor distT="0" distB="0" distL="114300" distR="114300" simplePos="0" relativeHeight="251656704" behindDoc="0" locked="0" layoutInCell="1" allowOverlap="1">
              <wp:simplePos x="0" y="0"/>
              <wp:positionH relativeFrom="column">
                <wp:posOffset>4152900</wp:posOffset>
              </wp:positionH>
              <wp:positionV relativeFrom="paragraph">
                <wp:posOffset>-2021205</wp:posOffset>
              </wp:positionV>
              <wp:extent cx="2133600" cy="1931035"/>
              <wp:effectExtent l="0" t="0" r="0" b="444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931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348D" w:rsidRDefault="0008348D" w:rsidP="007041EA">
                          <w:pPr>
                            <w:pStyle w:val="Footer"/>
                            <w:rPr>
                              <w:b/>
                              <w:bCs/>
                              <w:sz w:val="16"/>
                            </w:rPr>
                          </w:pPr>
                        </w:p>
                        <w:p w:rsidR="007041EA" w:rsidRDefault="002C77E3" w:rsidP="007041EA">
                          <w:pPr>
                            <w:pStyle w:val="Footer"/>
                            <w:rPr>
                              <w:b/>
                              <w:bCs/>
                              <w:sz w:val="16"/>
                            </w:rPr>
                          </w:pPr>
                          <w:r>
                            <w:rPr>
                              <w:b/>
                              <w:bCs/>
                              <w:sz w:val="16"/>
                            </w:rPr>
                            <w:t>EDUCATION</w:t>
                          </w:r>
                          <w:r w:rsidR="00670DAF">
                            <w:rPr>
                              <w:b/>
                              <w:bCs/>
                              <w:sz w:val="16"/>
                            </w:rPr>
                            <w:t>, SKILLS AND EMPLOYMENT</w:t>
                          </w:r>
                          <w:r>
                            <w:rPr>
                              <w:b/>
                              <w:bCs/>
                              <w:sz w:val="16"/>
                            </w:rPr>
                            <w:t xml:space="preserve"> DIRECTORATE</w:t>
                          </w:r>
                        </w:p>
                        <w:p w:rsidR="007041EA" w:rsidRPr="00B64DE4" w:rsidRDefault="007041EA" w:rsidP="007041EA">
                          <w:pPr>
                            <w:pStyle w:val="Footer"/>
                            <w:rPr>
                              <w:i/>
                              <w:sz w:val="16"/>
                            </w:rPr>
                          </w:pPr>
                        </w:p>
                        <w:p w:rsidR="00861B61" w:rsidRDefault="001A6080" w:rsidP="00861B61">
                          <w:pPr>
                            <w:rPr>
                              <w:sz w:val="16"/>
                              <w:szCs w:val="16"/>
                            </w:rPr>
                          </w:pPr>
                          <w:r>
                            <w:rPr>
                              <w:sz w:val="16"/>
                              <w:szCs w:val="16"/>
                            </w:rPr>
                            <w:t>LACE Virtual School</w:t>
                          </w:r>
                        </w:p>
                        <w:p w:rsidR="00861B61" w:rsidRDefault="00670DAF" w:rsidP="00861B61">
                          <w:pPr>
                            <w:rPr>
                              <w:sz w:val="16"/>
                              <w:szCs w:val="16"/>
                            </w:rPr>
                          </w:pPr>
                          <w:r>
                            <w:rPr>
                              <w:sz w:val="16"/>
                              <w:szCs w:val="16"/>
                            </w:rPr>
                            <w:t>Hollies STEPS Centre</w:t>
                          </w:r>
                        </w:p>
                        <w:p w:rsidR="00670DAF" w:rsidRDefault="00670DAF" w:rsidP="00861B61">
                          <w:pPr>
                            <w:rPr>
                              <w:sz w:val="16"/>
                              <w:szCs w:val="16"/>
                            </w:rPr>
                          </w:pPr>
                          <w:r>
                            <w:rPr>
                              <w:sz w:val="16"/>
                              <w:szCs w:val="16"/>
                            </w:rPr>
                            <w:t>Coopers Lane</w:t>
                          </w:r>
                        </w:p>
                        <w:p w:rsidR="00670DAF" w:rsidRDefault="00670DAF" w:rsidP="00861B61">
                          <w:pPr>
                            <w:rPr>
                              <w:sz w:val="16"/>
                              <w:szCs w:val="16"/>
                            </w:rPr>
                          </w:pPr>
                          <w:r>
                            <w:rPr>
                              <w:sz w:val="16"/>
                              <w:szCs w:val="16"/>
                            </w:rPr>
                            <w:t>Smethwick</w:t>
                          </w:r>
                        </w:p>
                        <w:p w:rsidR="00861B61" w:rsidRDefault="00861B61" w:rsidP="00861B61">
                          <w:pPr>
                            <w:rPr>
                              <w:sz w:val="16"/>
                              <w:szCs w:val="16"/>
                            </w:rPr>
                          </w:pPr>
                          <w:smartTag w:uri="urn:schemas-microsoft-com:office:smarttags" w:element="place">
                            <w:r>
                              <w:rPr>
                                <w:sz w:val="16"/>
                                <w:szCs w:val="16"/>
                              </w:rPr>
                              <w:t>West Midlands</w:t>
                            </w:r>
                          </w:smartTag>
                        </w:p>
                        <w:p w:rsidR="00861B61" w:rsidRDefault="00861B61" w:rsidP="00861B61">
                          <w:pPr>
                            <w:rPr>
                              <w:sz w:val="16"/>
                              <w:szCs w:val="16"/>
                            </w:rPr>
                          </w:pPr>
                          <w:r>
                            <w:rPr>
                              <w:sz w:val="16"/>
                              <w:szCs w:val="16"/>
                            </w:rPr>
                            <w:t>B</w:t>
                          </w:r>
                          <w:r w:rsidR="00670DAF">
                            <w:rPr>
                              <w:sz w:val="16"/>
                              <w:szCs w:val="16"/>
                            </w:rPr>
                            <w:t>6</w:t>
                          </w:r>
                          <w:r>
                            <w:rPr>
                              <w:sz w:val="16"/>
                              <w:szCs w:val="16"/>
                            </w:rPr>
                            <w:t xml:space="preserve">7 </w:t>
                          </w:r>
                          <w:r w:rsidR="00670DAF">
                            <w:rPr>
                              <w:sz w:val="16"/>
                              <w:szCs w:val="16"/>
                            </w:rPr>
                            <w:t>7DW</w:t>
                          </w:r>
                        </w:p>
                        <w:p w:rsidR="00861B61" w:rsidRDefault="00861B61" w:rsidP="00861B61">
                          <w:pPr>
                            <w:rPr>
                              <w:sz w:val="16"/>
                              <w:szCs w:val="16"/>
                            </w:rPr>
                          </w:pPr>
                        </w:p>
                        <w:p w:rsidR="00FA72AD" w:rsidRDefault="00861B61" w:rsidP="00FA72AD">
                          <w:pPr>
                            <w:rPr>
                              <w:sz w:val="16"/>
                              <w:szCs w:val="16"/>
                            </w:rPr>
                          </w:pPr>
                          <w:r>
                            <w:rPr>
                              <w:sz w:val="16"/>
                              <w:szCs w:val="16"/>
                            </w:rPr>
                            <w:t>Telephone   0</w:t>
                          </w:r>
                          <w:r w:rsidR="0008348D">
                            <w:rPr>
                              <w:sz w:val="16"/>
                              <w:szCs w:val="16"/>
                            </w:rPr>
                            <w:t>1</w:t>
                          </w:r>
                          <w:r>
                            <w:rPr>
                              <w:sz w:val="16"/>
                              <w:szCs w:val="16"/>
                            </w:rPr>
                            <w:t>2</w:t>
                          </w:r>
                          <w:r w:rsidR="0008348D">
                            <w:rPr>
                              <w:sz w:val="16"/>
                              <w:szCs w:val="16"/>
                            </w:rPr>
                            <w:t>1</w:t>
                          </w:r>
                          <w:r>
                            <w:rPr>
                              <w:sz w:val="16"/>
                              <w:szCs w:val="16"/>
                            </w:rPr>
                            <w:t xml:space="preserve"> 5</w:t>
                          </w:r>
                          <w:r w:rsidR="0008348D">
                            <w:rPr>
                              <w:sz w:val="16"/>
                              <w:szCs w:val="16"/>
                            </w:rPr>
                            <w:t>69 2770</w:t>
                          </w:r>
                        </w:p>
                        <w:p w:rsidR="00FA72AD" w:rsidRPr="00305DE3" w:rsidRDefault="00FA72AD" w:rsidP="00FA72AD">
                          <w:pPr>
                            <w:rPr>
                              <w:rFonts w:ascii="Calibri" w:eastAsia="Calibri" w:hAnsi="Calibri" w:cs="Calibri"/>
                              <w:b/>
                              <w:bCs/>
                              <w:i/>
                              <w:iCs/>
                              <w:noProof/>
                              <w:sz w:val="12"/>
                              <w:szCs w:val="12"/>
                            </w:rPr>
                          </w:pPr>
                        </w:p>
                        <w:p w:rsidR="00861B61" w:rsidRDefault="00861B61" w:rsidP="00861B61">
                          <w:pPr>
                            <w:rPr>
                              <w:sz w:val="16"/>
                              <w:szCs w:val="16"/>
                            </w:rPr>
                          </w:pPr>
                          <w:r>
                            <w:rPr>
                              <w:sz w:val="16"/>
                              <w:szCs w:val="16"/>
                            </w:rPr>
                            <w:t xml:space="preserve">Email           </w:t>
                          </w:r>
                          <w:proofErr w:type="spellStart"/>
                          <w:r w:rsidR="00F84FEE">
                            <w:rPr>
                              <w:sz w:val="16"/>
                              <w:szCs w:val="16"/>
                            </w:rPr>
                            <w:t>LACE_team</w:t>
                          </w:r>
                          <w:proofErr w:type="spellEnd"/>
                        </w:p>
                        <w:p w:rsidR="00861B61" w:rsidRDefault="00861B61" w:rsidP="00861B61">
                          <w:pPr>
                            <w:rPr>
                              <w:sz w:val="16"/>
                              <w:szCs w:val="16"/>
                            </w:rPr>
                          </w:pPr>
                          <w:r>
                            <w:rPr>
                              <w:sz w:val="16"/>
                              <w:szCs w:val="16"/>
                            </w:rPr>
                            <w:t xml:space="preserve">                    @Sandwell.gov.uk</w:t>
                          </w:r>
                        </w:p>
                        <w:p w:rsidR="00861B61" w:rsidRDefault="00861B61" w:rsidP="00861B61">
                          <w:pPr>
                            <w:rPr>
                              <w:color w:val="C0C0C0"/>
                              <w:sz w:val="16"/>
                              <w:szCs w:val="16"/>
                            </w:rPr>
                          </w:pPr>
                          <w:r>
                            <w:rPr>
                              <w:color w:val="C0C0C0"/>
                              <w:sz w:val="16"/>
                              <w:szCs w:val="16"/>
                            </w:rPr>
                            <w:t>Web             Sandwell.gov.uk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id="_x0000_t202" coordsize="21600,21600" o:spt="202" path="m,l,21600r21600,l21600,xe">
              <v:stroke joinstyle="miter"/>
              <v:path gradientshapeok="t" o:connecttype="rect"/>
            </v:shapetype>
            <v:shape id="Text Box 10" o:spid="_x0000_s1027" type="#_x0000_t202" style="position:absolute;left:0;text-align:left;margin-left:327pt;margin-top:-159.15pt;width:168pt;height:15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fDhwIAABgFAAAOAAAAZHJzL2Uyb0RvYy54bWysVNuO2yAQfa/Uf0C8Z32Jk42tdVbd3aaq&#10;tL1Iu/0AAjhGxUCBxN5W/fcOOMm6l4eqqh8wMMNhZs4Zrq6HTqIDt05oVePsIsWIK6qZULsaf3rc&#10;zFYYOU8UI1IrXuMn7vD1+uWLq95UPNetloxbBCDKVb2pceu9qZLE0ZZ3xF1owxUYG2074mFpdwmz&#10;pAf0TiZ5mi6TXltmrKbcOdi9G414HfGbhlP/oWkc90jWGGLzcbRx3IYxWV+RameJaQU9hkH+IYqO&#10;CAWXnqHuiCdob8VvUJ2gVjvd+Auqu0Q3jaA85gDZZOkv2Ty0xPCYCxTHmXOZ3P+Dpe8PHy0SDLjD&#10;SJEOKHrkg0c3ekBZLE9vXAVeDwb8/AD7wTWk6sy9pp8dUvq2JWrHX1mr+5YTBuFlobDJ5GggxMER&#10;ANn27zSDe8je6wg0NLYLgFANBOhA09OZmhALhc08m8+XKZgo2LJynqXzRbyDVKfjxjr/husOhUmN&#10;LXAf4cnh3vkQDqlOLjF8LQXbCCnjwu62t9KiAwGdbOJ3RHdTN6mCs9Lh2Ig47kCUcEewhXgj79/K&#10;LC/Sm7ycbZary1mxKRaz8jJdzdKsvCmXaVEWd5vvIcCsqFrBGFf3QvGTBrPi7zg+dsOonqhC1Ne4&#10;XOSLkaNp9G6aZBq/PyXZCQ8tKUVX49XZiVSB2deKxYbxRMhxnvwcfqwy1OD0j1WJOgjUjyLww3Y4&#10;Kg7Agiy2mj2BMKwG2oBieE5g0mr7FaMeWrPG7sueWI6RfKtAXGVWFKGX46JYXOawsFPLdmohigJU&#10;jT1G4/TWj/2/N1bsWrhplLPSr0CQjYhSeY7qKGNov5jT8akI/T1dR6/nB239AwAA//8DAFBLAwQU&#10;AAYACAAAACEA+C028uEAAAAMAQAADwAAAGRycy9kb3ducmV2LnhtbEyPwU7DMBBE70j8g7VIXFDr&#10;pE3TJsSpAAnEtaUfsIm3SURsR7HbpH/PcoLjzo5m3hT72fTiSqPvnFUQLyMQZGunO9soOH29L3Yg&#10;fECrsXeWFNzIw768vysw126yB7oeQyM4xPocFbQhDLmUvm7JoF+6gSz/zm40GPgcG6lHnDjc9HIV&#10;Rak02FluaHGgt5bq7+PFKDh/Tk+bbKo+wml7SNJX7LaVuyn1+DC/PIMINIc/M/ziMzqUzFS5i9Ve&#10;9ArSTcJbgoLFOt6tQbAlyyKWKpbiZAWyLOT/EeUPAAAA//8DAFBLAQItABQABgAIAAAAIQC2gziS&#10;/gAAAOEBAAATAAAAAAAAAAAAAAAAAAAAAABbQ29udGVudF9UeXBlc10ueG1sUEsBAi0AFAAGAAgA&#10;AAAhADj9If/WAAAAlAEAAAsAAAAAAAAAAAAAAAAALwEAAF9yZWxzLy5yZWxzUEsBAi0AFAAGAAgA&#10;AAAhAODix8OHAgAAGAUAAA4AAAAAAAAAAAAAAAAALgIAAGRycy9lMm9Eb2MueG1sUEsBAi0AFAAG&#10;AAgAAAAhAPgtNvLhAAAADAEAAA8AAAAAAAAAAAAAAAAA4QQAAGRycy9kb3ducmV2LnhtbFBLBQYA&#10;AAAABAAEAPMAAADvBQAAAAA=&#10;" stroked="f">
              <v:textbox>
                <w:txbxContent>
                  <w:p w:rsidR="0008348D" w:rsidRDefault="0008348D" w:rsidP="007041EA">
                    <w:pPr>
                      <w:pStyle w:val="Footer"/>
                      <w:rPr>
                        <w:b/>
                        <w:bCs/>
                        <w:sz w:val="16"/>
                      </w:rPr>
                    </w:pPr>
                  </w:p>
                  <w:p w:rsidR="007041EA" w:rsidRDefault="002C77E3" w:rsidP="007041EA">
                    <w:pPr>
                      <w:pStyle w:val="Footer"/>
                      <w:rPr>
                        <w:b/>
                        <w:bCs/>
                        <w:sz w:val="16"/>
                      </w:rPr>
                    </w:pPr>
                    <w:r>
                      <w:rPr>
                        <w:b/>
                        <w:bCs/>
                        <w:sz w:val="16"/>
                      </w:rPr>
                      <w:t>EDUCATION</w:t>
                    </w:r>
                    <w:r w:rsidR="00670DAF">
                      <w:rPr>
                        <w:b/>
                        <w:bCs/>
                        <w:sz w:val="16"/>
                      </w:rPr>
                      <w:t>, SKILLS AND EMPLOYMENT</w:t>
                    </w:r>
                    <w:r>
                      <w:rPr>
                        <w:b/>
                        <w:bCs/>
                        <w:sz w:val="16"/>
                      </w:rPr>
                      <w:t xml:space="preserve"> DIRECTORATE</w:t>
                    </w:r>
                  </w:p>
                  <w:p w:rsidR="007041EA" w:rsidRPr="00B64DE4" w:rsidRDefault="007041EA" w:rsidP="007041EA">
                    <w:pPr>
                      <w:pStyle w:val="Footer"/>
                      <w:rPr>
                        <w:i/>
                        <w:sz w:val="16"/>
                      </w:rPr>
                    </w:pPr>
                  </w:p>
                  <w:p w:rsidR="00861B61" w:rsidRDefault="001A6080" w:rsidP="00861B61">
                    <w:pPr>
                      <w:rPr>
                        <w:sz w:val="16"/>
                        <w:szCs w:val="16"/>
                      </w:rPr>
                    </w:pPr>
                    <w:r>
                      <w:rPr>
                        <w:sz w:val="16"/>
                        <w:szCs w:val="16"/>
                      </w:rPr>
                      <w:t>LACE Virtual School</w:t>
                    </w:r>
                  </w:p>
                  <w:p w:rsidR="00861B61" w:rsidRDefault="00670DAF" w:rsidP="00861B61">
                    <w:pPr>
                      <w:rPr>
                        <w:sz w:val="16"/>
                        <w:szCs w:val="16"/>
                      </w:rPr>
                    </w:pPr>
                    <w:r>
                      <w:rPr>
                        <w:sz w:val="16"/>
                        <w:szCs w:val="16"/>
                      </w:rPr>
                      <w:t>Hollies STEPS Centre</w:t>
                    </w:r>
                  </w:p>
                  <w:p w:rsidR="00670DAF" w:rsidRDefault="00670DAF" w:rsidP="00861B61">
                    <w:pPr>
                      <w:rPr>
                        <w:sz w:val="16"/>
                        <w:szCs w:val="16"/>
                      </w:rPr>
                    </w:pPr>
                    <w:r>
                      <w:rPr>
                        <w:sz w:val="16"/>
                        <w:szCs w:val="16"/>
                      </w:rPr>
                      <w:t>Coopers Lane</w:t>
                    </w:r>
                  </w:p>
                  <w:p w:rsidR="00670DAF" w:rsidRDefault="00670DAF" w:rsidP="00861B61">
                    <w:pPr>
                      <w:rPr>
                        <w:sz w:val="16"/>
                        <w:szCs w:val="16"/>
                      </w:rPr>
                    </w:pPr>
                    <w:r>
                      <w:rPr>
                        <w:sz w:val="16"/>
                        <w:szCs w:val="16"/>
                      </w:rPr>
                      <w:t>Smethwick</w:t>
                    </w:r>
                  </w:p>
                  <w:p w:rsidR="00861B61" w:rsidRDefault="00861B61" w:rsidP="00861B61">
                    <w:pPr>
                      <w:rPr>
                        <w:sz w:val="16"/>
                        <w:szCs w:val="16"/>
                      </w:rPr>
                    </w:pPr>
                    <w:smartTag w:uri="urn:schemas-microsoft-com:office:smarttags" w:element="place">
                      <w:r>
                        <w:rPr>
                          <w:sz w:val="16"/>
                          <w:szCs w:val="16"/>
                        </w:rPr>
                        <w:t>West Midlands</w:t>
                      </w:r>
                    </w:smartTag>
                  </w:p>
                  <w:p w:rsidR="00861B61" w:rsidRDefault="00861B61" w:rsidP="00861B61">
                    <w:pPr>
                      <w:rPr>
                        <w:sz w:val="16"/>
                        <w:szCs w:val="16"/>
                      </w:rPr>
                    </w:pPr>
                    <w:r>
                      <w:rPr>
                        <w:sz w:val="16"/>
                        <w:szCs w:val="16"/>
                      </w:rPr>
                      <w:t>B</w:t>
                    </w:r>
                    <w:r w:rsidR="00670DAF">
                      <w:rPr>
                        <w:sz w:val="16"/>
                        <w:szCs w:val="16"/>
                      </w:rPr>
                      <w:t>6</w:t>
                    </w:r>
                    <w:r>
                      <w:rPr>
                        <w:sz w:val="16"/>
                        <w:szCs w:val="16"/>
                      </w:rPr>
                      <w:t xml:space="preserve">7 </w:t>
                    </w:r>
                    <w:r w:rsidR="00670DAF">
                      <w:rPr>
                        <w:sz w:val="16"/>
                        <w:szCs w:val="16"/>
                      </w:rPr>
                      <w:t>7DW</w:t>
                    </w:r>
                  </w:p>
                  <w:p w:rsidR="00861B61" w:rsidRDefault="00861B61" w:rsidP="00861B61">
                    <w:pPr>
                      <w:rPr>
                        <w:sz w:val="16"/>
                        <w:szCs w:val="16"/>
                      </w:rPr>
                    </w:pPr>
                  </w:p>
                  <w:p w:rsidR="00FA72AD" w:rsidRDefault="00861B61" w:rsidP="00FA72AD">
                    <w:pPr>
                      <w:rPr>
                        <w:sz w:val="16"/>
                        <w:szCs w:val="16"/>
                      </w:rPr>
                    </w:pPr>
                    <w:r>
                      <w:rPr>
                        <w:sz w:val="16"/>
                        <w:szCs w:val="16"/>
                      </w:rPr>
                      <w:t>Telephone   0</w:t>
                    </w:r>
                    <w:r w:rsidR="0008348D">
                      <w:rPr>
                        <w:sz w:val="16"/>
                        <w:szCs w:val="16"/>
                      </w:rPr>
                      <w:t>1</w:t>
                    </w:r>
                    <w:r>
                      <w:rPr>
                        <w:sz w:val="16"/>
                        <w:szCs w:val="16"/>
                      </w:rPr>
                      <w:t>2</w:t>
                    </w:r>
                    <w:r w:rsidR="0008348D">
                      <w:rPr>
                        <w:sz w:val="16"/>
                        <w:szCs w:val="16"/>
                      </w:rPr>
                      <w:t>1</w:t>
                    </w:r>
                    <w:r>
                      <w:rPr>
                        <w:sz w:val="16"/>
                        <w:szCs w:val="16"/>
                      </w:rPr>
                      <w:t xml:space="preserve"> 5</w:t>
                    </w:r>
                    <w:r w:rsidR="0008348D">
                      <w:rPr>
                        <w:sz w:val="16"/>
                        <w:szCs w:val="16"/>
                      </w:rPr>
                      <w:t>69 2770</w:t>
                    </w:r>
                  </w:p>
                  <w:p w:rsidR="00FA72AD" w:rsidRPr="00305DE3" w:rsidRDefault="00FA72AD" w:rsidP="00FA72AD">
                    <w:pPr>
                      <w:rPr>
                        <w:rFonts w:ascii="Calibri" w:eastAsia="Calibri" w:hAnsi="Calibri" w:cs="Calibri"/>
                        <w:b/>
                        <w:bCs/>
                        <w:i/>
                        <w:iCs/>
                        <w:noProof/>
                        <w:sz w:val="12"/>
                        <w:szCs w:val="12"/>
                      </w:rPr>
                    </w:pPr>
                  </w:p>
                  <w:p w:rsidR="00861B61" w:rsidRDefault="00861B61" w:rsidP="00861B61">
                    <w:pPr>
                      <w:rPr>
                        <w:sz w:val="16"/>
                        <w:szCs w:val="16"/>
                      </w:rPr>
                    </w:pPr>
                    <w:r>
                      <w:rPr>
                        <w:sz w:val="16"/>
                        <w:szCs w:val="16"/>
                      </w:rPr>
                      <w:t xml:space="preserve">Email           </w:t>
                    </w:r>
                    <w:r w:rsidR="00F84FEE">
                      <w:rPr>
                        <w:sz w:val="16"/>
                        <w:szCs w:val="16"/>
                      </w:rPr>
                      <w:t>LACE_team</w:t>
                    </w:r>
                  </w:p>
                  <w:p w:rsidR="00861B61" w:rsidRDefault="00861B61" w:rsidP="00861B61">
                    <w:pPr>
                      <w:rPr>
                        <w:sz w:val="16"/>
                        <w:szCs w:val="16"/>
                      </w:rPr>
                    </w:pPr>
                    <w:r>
                      <w:rPr>
                        <w:sz w:val="16"/>
                        <w:szCs w:val="16"/>
                      </w:rPr>
                      <w:t xml:space="preserve">                    @Sandwell.gov.uk</w:t>
                    </w:r>
                  </w:p>
                  <w:p w:rsidR="00861B61" w:rsidRDefault="00861B61" w:rsidP="00861B61">
                    <w:pPr>
                      <w:rPr>
                        <w:color w:val="C0C0C0"/>
                        <w:sz w:val="16"/>
                        <w:szCs w:val="16"/>
                      </w:rPr>
                    </w:pPr>
                    <w:r>
                      <w:rPr>
                        <w:color w:val="C0C0C0"/>
                        <w:sz w:val="16"/>
                        <w:szCs w:val="16"/>
                      </w:rPr>
                      <w:t>Web             Sandwell.gov.uk</w:t>
                    </w:r>
                  </w:p>
                </w:txbxContent>
              </v:textbox>
            </v:shape>
          </w:pict>
        </mc:Fallback>
      </mc:AlternateContent>
    </w:r>
    <w:r w:rsidR="00CC32B4" w:rsidRPr="00747DF1">
      <w:rPr>
        <w:rFonts w:cs="Calibri"/>
        <w:sz w:val="16"/>
        <w:szCs w:val="16"/>
      </w:rPr>
      <w:t>To understand more about why we collect your information, what we do with your information, how you can access your information, your personal information rights, how and to whom to raise a complaint about your information, please visit our privacy notice page at</w:t>
    </w:r>
    <w:r w:rsidR="00CC32B4" w:rsidRPr="00CC32B4">
      <w:rPr>
        <w:rFonts w:ascii="Arial" w:hAnsi="Arial" w:cs="Arial"/>
        <w:sz w:val="28"/>
        <w:szCs w:val="28"/>
      </w:rPr>
      <w:t xml:space="preserve"> </w:t>
    </w:r>
    <w:hyperlink r:id="rId1" w:history="1">
      <w:r w:rsidR="00CC32B4" w:rsidRPr="00747DF1">
        <w:rPr>
          <w:rStyle w:val="Hyperlink"/>
          <w:rFonts w:cs="Calibri"/>
          <w:sz w:val="16"/>
          <w:szCs w:val="16"/>
        </w:rPr>
        <w:t>http://www.sandwell.gov.uk/privacynotices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2AF" w:rsidRDefault="000712AF">
      <w:r>
        <w:separator/>
      </w:r>
    </w:p>
  </w:footnote>
  <w:footnote w:type="continuationSeparator" w:id="0">
    <w:p w:rsidR="000712AF" w:rsidRDefault="0007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24D" w:rsidRDefault="00D265AE">
    <w:pPr>
      <w:pStyle w:val="Header"/>
    </w:pPr>
    <w:r w:rsidRPr="00E26F88">
      <w:rPr>
        <w:noProof/>
      </w:rPr>
      <w:drawing>
        <wp:inline distT="0" distB="0" distL="0" distR="0">
          <wp:extent cx="768350" cy="768350"/>
          <wp:effectExtent l="0" t="0" r="0" b="0"/>
          <wp:docPr id="5" name="Picture 1" descr="C:\Users\michelle_geer\AppData\Local\Microsoft\Windows\INetCache\Content.Word\Virtual School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_geer\AppData\Local\Microsoft\Windows\INetCache\Content.Word\Virtual School 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768350"/>
                  </a:xfrm>
                  <a:prstGeom prst="rect">
                    <a:avLst/>
                  </a:prstGeom>
                  <a:noFill/>
                  <a:ln>
                    <a:noFill/>
                  </a:ln>
                </pic:spPr>
              </pic:pic>
            </a:graphicData>
          </a:graphic>
        </wp:inline>
      </w:drawing>
    </w:r>
    <w:r>
      <w:rPr>
        <w:rFonts w:ascii="Times New Roman" w:hAnsi="Times New Roman"/>
        <w:noProof/>
        <w:sz w:val="24"/>
      </w:rPr>
      <mc:AlternateContent>
        <mc:Choice Requires="wps">
          <w:drawing>
            <wp:anchor distT="36576" distB="36576" distL="36576" distR="36576" simplePos="0" relativeHeight="251658752" behindDoc="0" locked="0" layoutInCell="1" allowOverlap="1">
              <wp:simplePos x="0" y="0"/>
              <wp:positionH relativeFrom="column">
                <wp:posOffset>977265</wp:posOffset>
              </wp:positionH>
              <wp:positionV relativeFrom="paragraph">
                <wp:posOffset>-22225</wp:posOffset>
              </wp:positionV>
              <wp:extent cx="1141730" cy="694690"/>
              <wp:effectExtent l="0" t="0" r="0" b="381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730" cy="6946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6747B" w:rsidRDefault="0016747B" w:rsidP="0016747B">
                          <w:pPr>
                            <w:widowControl w:val="0"/>
                            <w:ind w:left="165" w:hanging="165"/>
                            <w:rPr>
                              <w:sz w:val="16"/>
                              <w:szCs w:val="16"/>
                            </w:rPr>
                          </w:pPr>
                          <w:r>
                            <w:rPr>
                              <w:rFonts w:ascii="Symbol" w:hAnsi="Symbol"/>
                              <w:lang w:val="x-none"/>
                            </w:rPr>
                            <w:t></w:t>
                          </w:r>
                          <w:r>
                            <w:t> </w:t>
                          </w:r>
                          <w:r>
                            <w:rPr>
                              <w:sz w:val="16"/>
                              <w:szCs w:val="16"/>
                            </w:rPr>
                            <w:t>LEARN</w:t>
                          </w:r>
                        </w:p>
                        <w:p w:rsidR="0016747B" w:rsidRDefault="0016747B" w:rsidP="0016747B">
                          <w:pPr>
                            <w:widowControl w:val="0"/>
                            <w:ind w:left="165" w:hanging="165"/>
                            <w:rPr>
                              <w:sz w:val="16"/>
                              <w:szCs w:val="16"/>
                            </w:rPr>
                          </w:pPr>
                          <w:r>
                            <w:rPr>
                              <w:rFonts w:ascii="Symbol" w:hAnsi="Symbol"/>
                              <w:lang w:val="x-none"/>
                            </w:rPr>
                            <w:t></w:t>
                          </w:r>
                          <w:r>
                            <w:t> </w:t>
                          </w:r>
                          <w:r>
                            <w:rPr>
                              <w:sz w:val="16"/>
                              <w:szCs w:val="16"/>
                            </w:rPr>
                            <w:t>ACHIEVE</w:t>
                          </w:r>
                        </w:p>
                        <w:p w:rsidR="0016747B" w:rsidRDefault="0016747B" w:rsidP="0016747B">
                          <w:pPr>
                            <w:widowControl w:val="0"/>
                            <w:ind w:left="165" w:hanging="165"/>
                            <w:rPr>
                              <w:sz w:val="16"/>
                              <w:szCs w:val="16"/>
                            </w:rPr>
                          </w:pPr>
                          <w:r>
                            <w:rPr>
                              <w:rFonts w:ascii="Symbol" w:hAnsi="Symbol"/>
                              <w:lang w:val="x-none"/>
                            </w:rPr>
                            <w:t></w:t>
                          </w:r>
                          <w:r>
                            <w:t> </w:t>
                          </w:r>
                          <w:r>
                            <w:rPr>
                              <w:sz w:val="16"/>
                              <w:szCs w:val="16"/>
                            </w:rPr>
                            <w:t>TOGETHER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w:pict>
            <v:shapetype id="_x0000_t202" coordsize="21600,21600" o:spt="202" path="m,l,21600r21600,l21600,xe">
              <v:stroke joinstyle="miter"/>
              <v:path gradientshapeok="t" o:connecttype="rect"/>
            </v:shapetype>
            <v:shape id="Text Box 48" o:spid="_x0000_s1026" type="#_x0000_t202" style="position:absolute;margin-left:76.95pt;margin-top:-1.75pt;width:89.9pt;height:54.7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4P9AIAAIUGAAAOAAAAZHJzL2Uyb0RvYy54bWysVdtu2zAMfR+wfxD07tpOHN9QZ0iceBjQ&#10;XYB2H6DYcizMljxJqdMN+/dRcpq66R6GdXkwdKHIc3hI5vrdsWvRPZWKCZ5h/8rDiPJSVIzvM/z1&#10;rnBijJQmvCKt4DTDD1Thd8u3b66HPqUz0Yi2ohKBE67Soc9wo3Wfuq4qG9oRdSV6yuGyFrIjGrZy&#10;71aSDOC9a92Z54XuIGTVS1FSpeB0M17ipfVf17TUn+taUY3aDAM2bb/Sfnfm6y6vSbqXpG9YeYJB&#10;/gFFRxiHoGdXG6IJOkj2wlXHSimUqPVVKTpX1DUrqeUAbHzvgs1tQ3pquUByVH9Ok/p/bstP918k&#10;YlWGZxhx0oFEd/So0VocURCb9Ay9SsHqtgc7fYRzkNlSVf2NKL8pxEXeEL6nKynF0FBSATzfvHQn&#10;T0c/yjjZDR9FBXHIQQvr6FjLzuQOsoHAO8j0cJbGYClNSD/wozlclXAXJkGYWO1ckj6+7qXS76no&#10;kFlkWIL01ju5v1HaoCHpo4kJxkXB2tbK3/JnB2A4nlBbP+NrkgISWBpLg8lq+zPxkm28jQMnmIVb&#10;J/A2G2dV5IETFn602Mw3eb7xfxkUfpA2rKooN0Ef68wP/k7HU8WPFXKuNCVaVhl3BpKS+13eSnRP&#10;oM4L+7MKwM2Tmfschk0JcLmg5M8Cbz1LnCKMIycogoWTRF7seH6yTkIvSIJN8ZzSDeP09ZTQkOFk&#10;MVtgRNo9jJJTP03gX7D07O8lS5J2TMNMaVmX4fhsRFJTmlteWck1Ye24niTFEPlzUlbFwouCeexE&#10;0WLuBPOt56zjIndWuR+G0Xadr7cXOm9t7ajX58WqMynECd5TjCfIULmPVWp7z7Tb2Hj6uDsCcdOQ&#10;O1E9QBdKAU0C/QSzGxaNkD8wGmAOZlh9PxBJMWo/cOjkebiIQhic042cbnbTDeEluMqwBhntMtfj&#10;sD30ku0biDTODi5W0P01s435hAqomA3MOkvqNJfNMJ3urdXTv8fyNwAAAP//AwBQSwMEFAAGAAgA&#10;AAAhAPO5za7eAAAACgEAAA8AAABkcnMvZG93bnJldi54bWxMj8tOwzAQRfdI/IM1SOxap1gxNMSp&#10;eIgPoCAEOzceEovYTmOndfl6hhUsr+7RnTP1JruBHXCKNngFq2UBDH0bjPWdgteXp8UNsJi0N3oI&#10;HhWcMMKmOT+rdWXC0T/jYZs6RiM+VlpBn9JYcR7bHp2OyzCip+4zTE4nilPHzaSPNO4GflUUkjtt&#10;PV3o9YgPPbZf29kpeMzv+yylFPPbSe6/7f38sbKo1OVFvrsFljCnPxh+9UkdGnLahdmbyAbKpVgT&#10;qmAhSmAECCGuge2oKco18Kbm/19ofgAAAP//AwBQSwECLQAUAAYACAAAACEAtoM4kv4AAADhAQAA&#10;EwAAAAAAAAAAAAAAAAAAAAAAW0NvbnRlbnRfVHlwZXNdLnhtbFBLAQItABQABgAIAAAAIQA4/SH/&#10;1gAAAJQBAAALAAAAAAAAAAAAAAAAAC8BAABfcmVscy8ucmVsc1BLAQItABQABgAIAAAAIQDpug4P&#10;9AIAAIUGAAAOAAAAAAAAAAAAAAAAAC4CAABkcnMvZTJvRG9jLnhtbFBLAQItABQABgAIAAAAIQDz&#10;uc2u3gAAAAoBAAAPAAAAAAAAAAAAAAAAAE4FAABkcnMvZG93bnJldi54bWxQSwUGAAAAAAQABADz&#10;AAAAWQYAAAAA&#10;" filled="f" stroked="f" insetpen="t">
              <v:textbox inset="2.88pt,2.88pt,2.88pt,2.88pt">
                <w:txbxContent>
                  <w:p w:rsidR="0016747B" w:rsidRDefault="0016747B" w:rsidP="0016747B">
                    <w:pPr>
                      <w:widowControl w:val="0"/>
                      <w:ind w:left="165" w:hanging="165"/>
                      <w:rPr>
                        <w:sz w:val="16"/>
                        <w:szCs w:val="16"/>
                      </w:rPr>
                    </w:pPr>
                    <w:r>
                      <w:rPr>
                        <w:rFonts w:ascii="Symbol" w:hAnsi="Symbol"/>
                        <w:lang w:val="x-none"/>
                      </w:rPr>
                      <w:t></w:t>
                    </w:r>
                    <w:r>
                      <w:t> </w:t>
                    </w:r>
                    <w:r>
                      <w:rPr>
                        <w:sz w:val="16"/>
                        <w:szCs w:val="16"/>
                      </w:rPr>
                      <w:t>LEARN</w:t>
                    </w:r>
                  </w:p>
                  <w:p w:rsidR="0016747B" w:rsidRDefault="0016747B" w:rsidP="0016747B">
                    <w:pPr>
                      <w:widowControl w:val="0"/>
                      <w:ind w:left="165" w:hanging="165"/>
                      <w:rPr>
                        <w:sz w:val="16"/>
                        <w:szCs w:val="16"/>
                      </w:rPr>
                    </w:pPr>
                    <w:r>
                      <w:rPr>
                        <w:rFonts w:ascii="Symbol" w:hAnsi="Symbol"/>
                        <w:lang w:val="x-none"/>
                      </w:rPr>
                      <w:t></w:t>
                    </w:r>
                    <w:r>
                      <w:t> </w:t>
                    </w:r>
                    <w:r>
                      <w:rPr>
                        <w:sz w:val="16"/>
                        <w:szCs w:val="16"/>
                      </w:rPr>
                      <w:t>ACHIEVE</w:t>
                    </w:r>
                  </w:p>
                  <w:p w:rsidR="0016747B" w:rsidRDefault="0016747B" w:rsidP="0016747B">
                    <w:pPr>
                      <w:widowControl w:val="0"/>
                      <w:ind w:left="165" w:hanging="165"/>
                      <w:rPr>
                        <w:sz w:val="16"/>
                        <w:szCs w:val="16"/>
                      </w:rPr>
                    </w:pPr>
                    <w:r>
                      <w:rPr>
                        <w:rFonts w:ascii="Symbol" w:hAnsi="Symbol"/>
                        <w:lang w:val="x-none"/>
                      </w:rPr>
                      <w:t></w:t>
                    </w:r>
                    <w:r>
                      <w:t> </w:t>
                    </w:r>
                    <w:r>
                      <w:rPr>
                        <w:sz w:val="16"/>
                        <w:szCs w:val="16"/>
                      </w:rPr>
                      <w:t>TOGETHER</w:t>
                    </w:r>
                  </w:p>
                </w:txbxContent>
              </v:textbox>
            </v:shape>
          </w:pict>
        </mc:Fallback>
      </mc:AlternateContent>
    </w:r>
    <w:r>
      <w:rPr>
        <w:rFonts w:ascii="Times New Roman" w:hAnsi="Times New Roman"/>
        <w:noProof/>
        <w:sz w:val="24"/>
      </w:rPr>
      <w:drawing>
        <wp:anchor distT="0" distB="0" distL="114300" distR="114300" simplePos="0" relativeHeight="251657728" behindDoc="0" locked="0" layoutInCell="1" allowOverlap="1">
          <wp:simplePos x="0" y="0"/>
          <wp:positionH relativeFrom="column">
            <wp:posOffset>4220210</wp:posOffset>
          </wp:positionH>
          <wp:positionV relativeFrom="paragraph">
            <wp:posOffset>34925</wp:posOffset>
          </wp:positionV>
          <wp:extent cx="1713865" cy="508635"/>
          <wp:effectExtent l="0" t="0" r="0" b="0"/>
          <wp:wrapNone/>
          <wp:docPr id="46" name="Picture 46" descr="sandwell_mbc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andwell_mbc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3865" cy="5086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26.5pt;height:37pt;visibility:visible" o:bullet="t">
        <v:imagedata r:id="rId1" o:title=""/>
      </v:shape>
    </w:pict>
  </w:numPicBullet>
  <w:abstractNum w:abstractNumId="0" w15:restartNumberingAfterBreak="0">
    <w:nsid w:val="102049E9"/>
    <w:multiLevelType w:val="hybridMultilevel"/>
    <w:tmpl w:val="81FAC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CD31B0"/>
    <w:multiLevelType w:val="hybridMultilevel"/>
    <w:tmpl w:val="EB4EA18C"/>
    <w:lvl w:ilvl="0" w:tplc="088AEFF0">
      <w:start w:val="1"/>
      <w:numFmt w:val="bullet"/>
      <w:lvlText w:val=""/>
      <w:lvlPicBulletId w:val="0"/>
      <w:lvlJc w:val="left"/>
      <w:pPr>
        <w:tabs>
          <w:tab w:val="num" w:pos="720"/>
        </w:tabs>
        <w:ind w:left="720" w:hanging="360"/>
      </w:pPr>
      <w:rPr>
        <w:rFonts w:ascii="Symbol" w:hAnsi="Symbol" w:hint="default"/>
        <w:sz w:val="16"/>
        <w:szCs w:val="16"/>
      </w:rPr>
    </w:lvl>
    <w:lvl w:ilvl="1" w:tplc="D15C4B06" w:tentative="1">
      <w:start w:val="1"/>
      <w:numFmt w:val="bullet"/>
      <w:lvlText w:val=""/>
      <w:lvlJc w:val="left"/>
      <w:pPr>
        <w:tabs>
          <w:tab w:val="num" w:pos="1440"/>
        </w:tabs>
        <w:ind w:left="1440" w:hanging="360"/>
      </w:pPr>
      <w:rPr>
        <w:rFonts w:ascii="Symbol" w:hAnsi="Symbol" w:hint="default"/>
      </w:rPr>
    </w:lvl>
    <w:lvl w:ilvl="2" w:tplc="732A99C4" w:tentative="1">
      <w:start w:val="1"/>
      <w:numFmt w:val="bullet"/>
      <w:lvlText w:val=""/>
      <w:lvlJc w:val="left"/>
      <w:pPr>
        <w:tabs>
          <w:tab w:val="num" w:pos="2160"/>
        </w:tabs>
        <w:ind w:left="2160" w:hanging="360"/>
      </w:pPr>
      <w:rPr>
        <w:rFonts w:ascii="Symbol" w:hAnsi="Symbol" w:hint="default"/>
      </w:rPr>
    </w:lvl>
    <w:lvl w:ilvl="3" w:tplc="83969C9A" w:tentative="1">
      <w:start w:val="1"/>
      <w:numFmt w:val="bullet"/>
      <w:lvlText w:val=""/>
      <w:lvlJc w:val="left"/>
      <w:pPr>
        <w:tabs>
          <w:tab w:val="num" w:pos="2880"/>
        </w:tabs>
        <w:ind w:left="2880" w:hanging="360"/>
      </w:pPr>
      <w:rPr>
        <w:rFonts w:ascii="Symbol" w:hAnsi="Symbol" w:hint="default"/>
      </w:rPr>
    </w:lvl>
    <w:lvl w:ilvl="4" w:tplc="6B1EBE22" w:tentative="1">
      <w:start w:val="1"/>
      <w:numFmt w:val="bullet"/>
      <w:lvlText w:val=""/>
      <w:lvlJc w:val="left"/>
      <w:pPr>
        <w:tabs>
          <w:tab w:val="num" w:pos="3600"/>
        </w:tabs>
        <w:ind w:left="3600" w:hanging="360"/>
      </w:pPr>
      <w:rPr>
        <w:rFonts w:ascii="Symbol" w:hAnsi="Symbol" w:hint="default"/>
      </w:rPr>
    </w:lvl>
    <w:lvl w:ilvl="5" w:tplc="97980CDA" w:tentative="1">
      <w:start w:val="1"/>
      <w:numFmt w:val="bullet"/>
      <w:lvlText w:val=""/>
      <w:lvlJc w:val="left"/>
      <w:pPr>
        <w:tabs>
          <w:tab w:val="num" w:pos="4320"/>
        </w:tabs>
        <w:ind w:left="4320" w:hanging="360"/>
      </w:pPr>
      <w:rPr>
        <w:rFonts w:ascii="Symbol" w:hAnsi="Symbol" w:hint="default"/>
      </w:rPr>
    </w:lvl>
    <w:lvl w:ilvl="6" w:tplc="4EBC1886" w:tentative="1">
      <w:start w:val="1"/>
      <w:numFmt w:val="bullet"/>
      <w:lvlText w:val=""/>
      <w:lvlJc w:val="left"/>
      <w:pPr>
        <w:tabs>
          <w:tab w:val="num" w:pos="5040"/>
        </w:tabs>
        <w:ind w:left="5040" w:hanging="360"/>
      </w:pPr>
      <w:rPr>
        <w:rFonts w:ascii="Symbol" w:hAnsi="Symbol" w:hint="default"/>
      </w:rPr>
    </w:lvl>
    <w:lvl w:ilvl="7" w:tplc="3E886A04" w:tentative="1">
      <w:start w:val="1"/>
      <w:numFmt w:val="bullet"/>
      <w:lvlText w:val=""/>
      <w:lvlJc w:val="left"/>
      <w:pPr>
        <w:tabs>
          <w:tab w:val="num" w:pos="5760"/>
        </w:tabs>
        <w:ind w:left="5760" w:hanging="360"/>
      </w:pPr>
      <w:rPr>
        <w:rFonts w:ascii="Symbol" w:hAnsi="Symbol" w:hint="default"/>
      </w:rPr>
    </w:lvl>
    <w:lvl w:ilvl="8" w:tplc="9CB2F84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CEC3260"/>
    <w:multiLevelType w:val="hybridMultilevel"/>
    <w:tmpl w:val="9F8A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BE"/>
    <w:rsid w:val="00060074"/>
    <w:rsid w:val="000712AF"/>
    <w:rsid w:val="0008348D"/>
    <w:rsid w:val="000B30FB"/>
    <w:rsid w:val="000D724D"/>
    <w:rsid w:val="00117521"/>
    <w:rsid w:val="001228B2"/>
    <w:rsid w:val="00140ABA"/>
    <w:rsid w:val="0016747B"/>
    <w:rsid w:val="001A6080"/>
    <w:rsid w:val="00250101"/>
    <w:rsid w:val="00287036"/>
    <w:rsid w:val="002A57BC"/>
    <w:rsid w:val="002C77E3"/>
    <w:rsid w:val="002D676F"/>
    <w:rsid w:val="004C5B1D"/>
    <w:rsid w:val="00535649"/>
    <w:rsid w:val="0058645C"/>
    <w:rsid w:val="00614E9E"/>
    <w:rsid w:val="006451BE"/>
    <w:rsid w:val="00670DAF"/>
    <w:rsid w:val="007041EA"/>
    <w:rsid w:val="007220F5"/>
    <w:rsid w:val="00747DF1"/>
    <w:rsid w:val="00781B61"/>
    <w:rsid w:val="007C748B"/>
    <w:rsid w:val="00802F7A"/>
    <w:rsid w:val="008173B0"/>
    <w:rsid w:val="008531D5"/>
    <w:rsid w:val="00861B61"/>
    <w:rsid w:val="008B5033"/>
    <w:rsid w:val="008E24D9"/>
    <w:rsid w:val="008E6458"/>
    <w:rsid w:val="008F689D"/>
    <w:rsid w:val="00942A3F"/>
    <w:rsid w:val="0096140F"/>
    <w:rsid w:val="00962E43"/>
    <w:rsid w:val="00987B1E"/>
    <w:rsid w:val="00992808"/>
    <w:rsid w:val="009B6C70"/>
    <w:rsid w:val="00A451F7"/>
    <w:rsid w:val="00AC500C"/>
    <w:rsid w:val="00B5591E"/>
    <w:rsid w:val="00B62A7B"/>
    <w:rsid w:val="00B7595F"/>
    <w:rsid w:val="00B95F8D"/>
    <w:rsid w:val="00BD6274"/>
    <w:rsid w:val="00BF7379"/>
    <w:rsid w:val="00C25A8B"/>
    <w:rsid w:val="00C9618F"/>
    <w:rsid w:val="00CC32B4"/>
    <w:rsid w:val="00CE63A8"/>
    <w:rsid w:val="00D265AE"/>
    <w:rsid w:val="00D879EB"/>
    <w:rsid w:val="00DA6ACE"/>
    <w:rsid w:val="00DD4015"/>
    <w:rsid w:val="00E75811"/>
    <w:rsid w:val="00E971EB"/>
    <w:rsid w:val="00F2032A"/>
    <w:rsid w:val="00F23C31"/>
    <w:rsid w:val="00F70D90"/>
    <w:rsid w:val="00F84FEE"/>
    <w:rsid w:val="00FA72AD"/>
    <w:rsid w:val="00FD113E"/>
    <w:rsid w:val="00FF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46A9372A"/>
  <w15:chartTrackingRefBased/>
  <w15:docId w15:val="{572FA9DC-819F-4F60-8145-6426B7E8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8"/>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02F7A"/>
    <w:rPr>
      <w:rFonts w:ascii="Tahoma" w:hAnsi="Tahoma" w:cs="Tahoma"/>
      <w:sz w:val="16"/>
      <w:szCs w:val="16"/>
    </w:rPr>
  </w:style>
  <w:style w:type="paragraph" w:styleId="BodyTextIndent">
    <w:name w:val="Body Text Indent"/>
    <w:basedOn w:val="Normal"/>
    <w:rsid w:val="00861B61"/>
    <w:rPr>
      <w:sz w:val="16"/>
      <w:szCs w:val="16"/>
    </w:rPr>
  </w:style>
  <w:style w:type="paragraph" w:styleId="ListParagraph">
    <w:name w:val="List Paragraph"/>
    <w:basedOn w:val="Normal"/>
    <w:uiPriority w:val="34"/>
    <w:qFormat/>
    <w:rsid w:val="00250101"/>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CC32B4"/>
    <w:rPr>
      <w:color w:val="0563C1"/>
      <w:u w:val="single"/>
    </w:rPr>
  </w:style>
  <w:style w:type="paragraph" w:customStyle="1" w:styleId="gem-c-titlecontext">
    <w:name w:val="gem-c-title__context"/>
    <w:basedOn w:val="Normal"/>
    <w:rsid w:val="00D265AE"/>
    <w:pPr>
      <w:spacing w:before="100" w:beforeAutospacing="1" w:after="100" w:afterAutospacing="1"/>
    </w:pPr>
    <w:rPr>
      <w:rFonts w:ascii="Times New Roman" w:hAnsi="Times New Roman"/>
      <w:sz w:val="24"/>
      <w:lang w:eastAsia="en-GB"/>
    </w:rPr>
  </w:style>
  <w:style w:type="paragraph" w:styleId="NormalWeb">
    <w:name w:val="Normal (Web)"/>
    <w:basedOn w:val="Normal"/>
    <w:uiPriority w:val="99"/>
    <w:unhideWhenUsed/>
    <w:rsid w:val="00D265AE"/>
    <w:pPr>
      <w:spacing w:before="100" w:beforeAutospacing="1" w:after="100" w:afterAutospacing="1"/>
    </w:pPr>
    <w:rPr>
      <w:rFonts w:ascii="Times New Roman" w:hAnsi="Times New Roman"/>
      <w:sz w:val="24"/>
      <w:lang w:eastAsia="en-GB"/>
    </w:rPr>
  </w:style>
  <w:style w:type="character" w:styleId="Strong">
    <w:name w:val="Strong"/>
    <w:uiPriority w:val="22"/>
    <w:qFormat/>
    <w:rsid w:val="00D265AE"/>
    <w:rPr>
      <w:b/>
      <w:bCs/>
    </w:rPr>
  </w:style>
  <w:style w:type="character" w:styleId="FollowedHyperlink">
    <w:name w:val="FollowedHyperlink"/>
    <w:basedOn w:val="DefaultParagraphFont"/>
    <w:rsid w:val="008173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51602">
      <w:bodyDiv w:val="1"/>
      <w:marLeft w:val="0"/>
      <w:marRight w:val="0"/>
      <w:marTop w:val="0"/>
      <w:marBottom w:val="0"/>
      <w:divBdr>
        <w:top w:val="none" w:sz="0" w:space="0" w:color="auto"/>
        <w:left w:val="none" w:sz="0" w:space="0" w:color="auto"/>
        <w:bottom w:val="none" w:sz="0" w:space="0" w:color="auto"/>
        <w:right w:val="none" w:sz="0" w:space="0" w:color="auto"/>
      </w:divBdr>
    </w:div>
    <w:div w:id="195297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pep_enquiries@sandwell.gov.uk" TargetMode="External"/><Relationship Id="rId18" Type="http://schemas.openxmlformats.org/officeDocument/2006/relationships/hyperlink" Target="https://www.nspcc.org.uk/keeping-children-safe/support-for-parents/look-say-sing-play/" TargetMode="External"/><Relationship Id="rId26" Type="http://schemas.openxmlformats.org/officeDocument/2006/relationships/hyperlink" Target="https://www.britishcouncil.org/school-resources/find" TargetMode="External"/><Relationship Id="rId39" Type="http://schemas.openxmlformats.org/officeDocument/2006/relationships/hyperlink" Target="https://thecrashcourse.com/" TargetMode="External"/><Relationship Id="rId3" Type="http://schemas.openxmlformats.org/officeDocument/2006/relationships/styles" Target="styles.xml"/><Relationship Id="rId21" Type="http://schemas.openxmlformats.org/officeDocument/2006/relationships/hyperlink" Target="https://www.twinkl.co.uk/" TargetMode="External"/><Relationship Id="rId34" Type="http://schemas.openxmlformats.org/officeDocument/2006/relationships/hyperlink" Target="https://ed.ted.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ndwell.gov.uk/info/200328/virtual_school_for_looked_after_children/4466/resource_links_for_children" TargetMode="External"/><Relationship Id="rId17" Type="http://schemas.openxmlformats.org/officeDocument/2006/relationships/hyperlink" Target="https://www.booktrust.org.uk/what-we-do/programmes-and-campaigns/bookstart/families/" TargetMode="External"/><Relationship Id="rId25" Type="http://schemas.openxmlformats.org/officeDocument/2006/relationships/hyperlink" Target="https://www.bighistoryproject.com/home" TargetMode="External"/><Relationship Id="rId33" Type="http://schemas.openxmlformats.org/officeDocument/2006/relationships/hyperlink" Target="https://scratch.mit.edu/explore/projects/games/" TargetMode="External"/><Relationship Id="rId38" Type="http://schemas.openxmlformats.org/officeDocument/2006/relationships/hyperlink" Target="https://mysteryscience.com/" TargetMode="External"/><Relationship Id="rId2" Type="http://schemas.openxmlformats.org/officeDocument/2006/relationships/numbering" Target="numbering.xml"/><Relationship Id="rId16" Type="http://schemas.openxmlformats.org/officeDocument/2006/relationships/hyperlink" Target="https://www.bbc.co.uk/tiny-happy-people" TargetMode="External"/><Relationship Id="rId20" Type="http://schemas.openxmlformats.org/officeDocument/2006/relationships/hyperlink" Target="https://hungrylittleminds.campaign.gov.uk/" TargetMode="External"/><Relationship Id="rId29" Type="http://schemas.openxmlformats.org/officeDocument/2006/relationships/hyperlink" Target="https://www.bbc.co.uk/cbeebies/radio" TargetMode="External"/><Relationship Id="rId41" Type="http://schemas.openxmlformats.org/officeDocument/2006/relationships/hyperlink" Target="https://www.sandwell.gov.uk/info/200328/virtual_school_for_looked_after_children/4466/resource_links_for_child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dwell.gov.uk/info/200328/virtual_school_for_looked_after_children/4466/resource_links_for_children" TargetMode="External"/><Relationship Id="rId24" Type="http://schemas.openxmlformats.org/officeDocument/2006/relationships/hyperlink" Target="https://toytheater.com/" TargetMode="External"/><Relationship Id="rId32" Type="http://schemas.openxmlformats.org/officeDocument/2006/relationships/hyperlink" Target="https://blockly.games/" TargetMode="External"/><Relationship Id="rId37" Type="http://schemas.openxmlformats.org/officeDocument/2006/relationships/hyperlink" Target="https://www.natgeokids.com/uk/" TargetMode="External"/><Relationship Id="rId40" Type="http://schemas.openxmlformats.org/officeDocument/2006/relationships/hyperlink" Target="https://www.khanacademy.org/"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theimaginationtree.com/" TargetMode="External"/><Relationship Id="rId28" Type="http://schemas.openxmlformats.org/officeDocument/2006/relationships/hyperlink" Target="https://world-geography-games.com/world.html" TargetMode="External"/><Relationship Id="rId36" Type="http://schemas.openxmlformats.org/officeDocument/2006/relationships/hyperlink" Target="https://thekidshouldseethis.com/" TargetMode="External"/><Relationship Id="rId10" Type="http://schemas.openxmlformats.org/officeDocument/2006/relationships/hyperlink" Target="https://www.gov.uk/government/publications/covid-19-guidance-on-supporting-children-and-young-peoples-mental-health-and-wellbeing/guidance-for-parents-and-carers-on-supporting-children-and-young-peoples-mental-health-and-wellbeing-during-the-coronavirus-covid-19-outbreak" TargetMode="External"/><Relationship Id="rId19" Type="http://schemas.openxmlformats.org/officeDocument/2006/relationships/hyperlink" Target="http://www.smallstepsbigchanges.org.uk/biglittlemoments" TargetMode="External"/><Relationship Id="rId31" Type="http://schemas.openxmlformats.org/officeDocument/2006/relationships/hyperlink" Target="https://idea.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rtslinkwm.org.uk/connect-create" TargetMode="External"/><Relationship Id="rId22" Type="http://schemas.openxmlformats.org/officeDocument/2006/relationships/hyperlink" Target="https://www.bbc.co.uk/bitesize" TargetMode="External"/><Relationship Id="rId27" Type="http://schemas.openxmlformats.org/officeDocument/2006/relationships/hyperlink" Target="https://www.oxfordowl.co.uk/for-home/" TargetMode="External"/><Relationship Id="rId30" Type="http://schemas.openxmlformats.org/officeDocument/2006/relationships/hyperlink" Target="https://www.pawprintbadges.co.uk/" TargetMode="External"/><Relationship Id="rId35" Type="http://schemas.openxmlformats.org/officeDocument/2006/relationships/hyperlink" Target="https://www.duolingo.com/"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andwell.gov.uk/privacynoti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c1522a0d-8b67-48f3-9f04-651e495f9c50">
  <element uid="e11463c7-63fc-44e1-a920-6aa917cf3177" value=""/>
  <element uid="2cf4db53-e26b-4354-8259-c7e8430ebed9" value=""/>
</sisl>
</file>

<file path=customXml/itemProps1.xml><?xml version="1.0" encoding="utf-8"?>
<ds:datastoreItem xmlns:ds="http://schemas.openxmlformats.org/officeDocument/2006/customXml" ds:itemID="{A132DDB1-5912-464F-AAA5-EE3D38D671C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825</Words>
  <Characters>7414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«Field1»</vt:lpstr>
    </vt:vector>
  </TitlesOfParts>
  <Company>Sandwell MBC</Company>
  <LinksUpToDate>false</LinksUpToDate>
  <CharactersWithSpaces>8223</CharactersWithSpaces>
  <SharedDoc>false</SharedDoc>
  <HLinks>
    <vt:vector size="6" baseType="variant">
      <vt:variant>
        <vt:i4>4915209</vt:i4>
      </vt:variant>
      <vt:variant>
        <vt:i4>0</vt:i4>
      </vt:variant>
      <vt:variant>
        <vt:i4>0</vt:i4>
      </vt:variant>
      <vt:variant>
        <vt:i4>5</vt:i4>
      </vt:variant>
      <vt:variant>
        <vt:lpwstr>http://www.sandwell.gov.uk/privacynotices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«Field1»</dc:title>
  <dc:subject/>
  <dc:creator>general</dc:creator>
  <cp:keywords>[IL0: UNCLASSIFIED]</cp:keywords>
  <dc:description/>
  <cp:lastModifiedBy>Balwant Bains</cp:lastModifiedBy>
  <cp:revision>4</cp:revision>
  <cp:lastPrinted>2009-10-09T14:00:00Z</cp:lastPrinted>
  <dcterms:created xsi:type="dcterms:W3CDTF">2020-04-03T11:37:00Z</dcterms:created>
  <dcterms:modified xsi:type="dcterms:W3CDTF">2020-04-03T11:52:00Z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3c86c79e-a9b3-413d-9364-9d34c2ecc89a</vt:lpwstr>
  </property>
  <property fmtid="{D5CDD505-2E9C-101B-9397-08002B2CF9AE}" pid="3" name="bjSaver">
    <vt:lpwstr>/y3G30xjrcQ60lasFMjGgfxk92WU7ugp</vt:lpwstr>
  </property>
  <property fmtid="{D5CDD505-2E9C-101B-9397-08002B2CF9AE}" pid="4" name="bjDocumentLabelXML">
    <vt:lpwstr>&lt;?xml version="1.0" encoding="us-ascii"?&gt;&lt;sisl xmlns:xsi="http://www.w3.org/2001/XMLSchema-instance" xmlns:xsd="http://www.w3.org/2001/XMLSchema" sislVersion="0" policy="c1522a0d-8b67-48f3-9f04-651e495f9c50" xmlns="http://www.boldonjames.com/2008/01/sie/i</vt:lpwstr>
  </property>
  <property fmtid="{D5CDD505-2E9C-101B-9397-08002B2CF9AE}" pid="5" name="bjDocumentLabelXML-0">
    <vt:lpwstr>nternal/label"&gt;&lt;element uid="e11463c7-63fc-44e1-a920-6aa917cf3177" value="" /&gt;&lt;element uid="2cf4db53-e26b-4354-8259-c7e8430ebed9" value="" /&gt;&lt;/sisl&gt;</vt:lpwstr>
  </property>
  <property fmtid="{D5CDD505-2E9C-101B-9397-08002B2CF9AE}" pid="6" name="bjDocumentSecurityLabel">
    <vt:lpwstr>IL0: UNCLASSIFIED</vt:lpwstr>
  </property>
  <property fmtid="{D5CDD505-2E9C-101B-9397-08002B2CF9AE}" pid="7" name="docprop-sandwellprotectivemarking">
    <vt:lpwstr>[IL0: UNCLASSIFIED]</vt:lpwstr>
  </property>
</Properties>
</file>